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ACA59" w14:textId="77777777" w:rsidR="009723C5" w:rsidRPr="0094021D" w:rsidRDefault="009723C5" w:rsidP="009723C5">
      <w:pPr>
        <w:rPr>
          <w:color w:val="808080" w:themeColor="background1" w:themeShade="80"/>
        </w:rPr>
      </w:pPr>
      <w:r w:rsidRPr="0094021D">
        <w:rPr>
          <w:noProof/>
          <w:color w:val="808080" w:themeColor="background1" w:themeShade="80"/>
          <w14:ligatures w14:val="standardContextual"/>
        </w:rPr>
        <w:drawing>
          <wp:inline distT="0" distB="0" distL="0" distR="0" wp14:anchorId="5D5D37E8" wp14:editId="0966A5AB">
            <wp:extent cx="8771890" cy="731520"/>
            <wp:effectExtent l="0" t="19050" r="10160" b="49530"/>
            <wp:docPr id="234456200"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7ED1934B" w14:textId="77777777" w:rsidR="009723C5" w:rsidRPr="0094021D" w:rsidRDefault="009723C5" w:rsidP="009723C5">
      <w:pPr>
        <w:rPr>
          <w:color w:val="808080" w:themeColor="background1" w:themeShade="80"/>
        </w:rPr>
      </w:pPr>
    </w:p>
    <w:tbl>
      <w:tblPr>
        <w:tblStyle w:val="TableGrid"/>
        <w:tblW w:w="0" w:type="auto"/>
        <w:tblLook w:val="04A0" w:firstRow="1" w:lastRow="0" w:firstColumn="1" w:lastColumn="0" w:noHBand="0" w:noVBand="1"/>
      </w:tblPr>
      <w:tblGrid>
        <w:gridCol w:w="9067"/>
        <w:gridCol w:w="4881"/>
      </w:tblGrid>
      <w:tr w:rsidR="009723C5" w:rsidRPr="0094021D" w14:paraId="4637095F" w14:textId="77777777" w:rsidTr="008E7F93">
        <w:trPr>
          <w:trHeight w:val="838"/>
        </w:trPr>
        <w:tc>
          <w:tcPr>
            <w:tcW w:w="9067" w:type="dxa"/>
            <w:shd w:val="clear" w:color="auto" w:fill="BFBFBF" w:themeFill="background1" w:themeFillShade="BF"/>
          </w:tcPr>
          <w:p w14:paraId="490C91B7" w14:textId="77777777" w:rsidR="009723C5" w:rsidRPr="00E958AC" w:rsidRDefault="009723C5" w:rsidP="008E7F93">
            <w:pPr>
              <w:pStyle w:val="Heading2"/>
              <w:rPr>
                <w:rFonts w:ascii="Century Gothic" w:hAnsi="Century Gothic"/>
                <w:color w:val="808080" w:themeColor="background1" w:themeShade="80"/>
              </w:rPr>
            </w:pPr>
            <w:r w:rsidRPr="00E958AC">
              <w:rPr>
                <w:rFonts w:ascii="Century Gothic" w:hAnsi="Century Gothic"/>
                <w:color w:val="808080" w:themeColor="background1" w:themeShade="80"/>
              </w:rPr>
              <w:t>Maths big idea</w:t>
            </w:r>
          </w:p>
        </w:tc>
        <w:tc>
          <w:tcPr>
            <w:tcW w:w="4881" w:type="dxa"/>
            <w:shd w:val="clear" w:color="auto" w:fill="BFBFBF" w:themeFill="background1" w:themeFillShade="BF"/>
          </w:tcPr>
          <w:p w14:paraId="023F01DC" w14:textId="77777777" w:rsidR="009723C5" w:rsidRPr="0094021D" w:rsidRDefault="009723C5" w:rsidP="008E7F93">
            <w:pPr>
              <w:pStyle w:val="Heading2"/>
              <w:rPr>
                <w:rFonts w:ascii="Century Gothic" w:hAnsi="Century Gothic"/>
                <w:color w:val="808080" w:themeColor="background1" w:themeShade="80"/>
              </w:rPr>
            </w:pPr>
            <w:r w:rsidRPr="0094021D">
              <w:rPr>
                <w:rFonts w:ascii="Century Gothic" w:hAnsi="Century Gothic"/>
                <w:color w:val="808080" w:themeColor="background1" w:themeShade="80"/>
              </w:rPr>
              <w:t>Listen for [Assessment]</w:t>
            </w:r>
          </w:p>
        </w:tc>
      </w:tr>
      <w:tr w:rsidR="009723C5" w:rsidRPr="0094021D" w14:paraId="0F03566D" w14:textId="77777777" w:rsidTr="008E7F93">
        <w:tc>
          <w:tcPr>
            <w:tcW w:w="9067" w:type="dxa"/>
          </w:tcPr>
          <w:p w14:paraId="797400DD" w14:textId="77777777" w:rsidR="00E958AC" w:rsidRPr="004F33DF" w:rsidRDefault="00E958AC" w:rsidP="00E958AC">
            <w:pPr>
              <w:rPr>
                <w:rFonts w:ascii="Century Gothic" w:hAnsi="Century Gothic"/>
                <w:color w:val="808080" w:themeColor="background1" w:themeShade="80"/>
              </w:rPr>
            </w:pPr>
            <w:r w:rsidRPr="004F33DF">
              <w:rPr>
                <w:rFonts w:ascii="Century Gothic" w:hAnsi="Century Gothic"/>
                <w:color w:val="808080" w:themeColor="background1" w:themeShade="80"/>
              </w:rPr>
              <w:t xml:space="preserve">In Week 2, children deepen their understanding of </w:t>
            </w:r>
            <w:r w:rsidRPr="004F33DF">
              <w:rPr>
                <w:rFonts w:ascii="Century Gothic" w:hAnsi="Century Gothic"/>
                <w:b/>
                <w:bCs/>
                <w:color w:val="808080" w:themeColor="background1" w:themeShade="80"/>
              </w:rPr>
              <w:t>shape attributes</w:t>
            </w:r>
            <w:r w:rsidRPr="004F33DF">
              <w:rPr>
                <w:rFonts w:ascii="Century Gothic" w:hAnsi="Century Gothic"/>
                <w:color w:val="808080" w:themeColor="background1" w:themeShade="80"/>
              </w:rPr>
              <w:t xml:space="preserve">, focusing on the idea that shapes can share the same </w:t>
            </w:r>
            <w:r w:rsidRPr="004F33DF">
              <w:rPr>
                <w:rFonts w:ascii="Century Gothic" w:hAnsi="Century Gothic"/>
                <w:i/>
                <w:iCs/>
                <w:color w:val="808080" w:themeColor="background1" w:themeShade="80"/>
              </w:rPr>
              <w:t>properties</w:t>
            </w:r>
            <w:r w:rsidRPr="004F33DF">
              <w:rPr>
                <w:rFonts w:ascii="Century Gothic" w:hAnsi="Century Gothic"/>
                <w:color w:val="808080" w:themeColor="background1" w:themeShade="80"/>
              </w:rPr>
              <w:t xml:space="preserve"> even when they differ in </w:t>
            </w:r>
            <w:r w:rsidRPr="004F33DF">
              <w:rPr>
                <w:rFonts w:ascii="Century Gothic" w:hAnsi="Century Gothic"/>
                <w:b/>
                <w:bCs/>
                <w:color w:val="808080" w:themeColor="background1" w:themeShade="80"/>
              </w:rPr>
              <w:t>size</w:t>
            </w:r>
            <w:r w:rsidRPr="004F33DF">
              <w:rPr>
                <w:rFonts w:ascii="Century Gothic" w:hAnsi="Century Gothic"/>
                <w:color w:val="808080" w:themeColor="background1" w:themeShade="80"/>
              </w:rPr>
              <w:t xml:space="preserve">, </w:t>
            </w:r>
            <w:r w:rsidRPr="004F33DF">
              <w:rPr>
                <w:rFonts w:ascii="Century Gothic" w:hAnsi="Century Gothic"/>
                <w:b/>
                <w:bCs/>
                <w:color w:val="808080" w:themeColor="background1" w:themeShade="80"/>
              </w:rPr>
              <w:t>orientation</w:t>
            </w:r>
            <w:r w:rsidRPr="004F33DF">
              <w:rPr>
                <w:rFonts w:ascii="Century Gothic" w:hAnsi="Century Gothic"/>
                <w:color w:val="808080" w:themeColor="background1" w:themeShade="80"/>
              </w:rPr>
              <w:t xml:space="preserve">, </w:t>
            </w:r>
            <w:r w:rsidRPr="004F33DF">
              <w:rPr>
                <w:rFonts w:ascii="Century Gothic" w:hAnsi="Century Gothic"/>
                <w:b/>
                <w:bCs/>
                <w:color w:val="808080" w:themeColor="background1" w:themeShade="80"/>
              </w:rPr>
              <w:t>appearance</w:t>
            </w:r>
            <w:r w:rsidRPr="004F33DF">
              <w:rPr>
                <w:rFonts w:ascii="Century Gothic" w:hAnsi="Century Gothic"/>
                <w:color w:val="808080" w:themeColor="background1" w:themeShade="80"/>
              </w:rPr>
              <w:t xml:space="preserve">, or </w:t>
            </w:r>
            <w:r w:rsidRPr="004F33DF">
              <w:rPr>
                <w:rFonts w:ascii="Century Gothic" w:hAnsi="Century Gothic"/>
                <w:b/>
                <w:bCs/>
                <w:color w:val="808080" w:themeColor="background1" w:themeShade="80"/>
              </w:rPr>
              <w:t>context</w:t>
            </w:r>
            <w:r w:rsidRPr="004F33DF">
              <w:rPr>
                <w:rFonts w:ascii="Century Gothic" w:hAnsi="Century Gothic"/>
                <w:color w:val="808080" w:themeColor="background1" w:themeShade="80"/>
              </w:rPr>
              <w:t xml:space="preserve">. This builds on Week 1, where children learned to distinguish </w:t>
            </w:r>
            <w:r w:rsidRPr="004F33DF">
              <w:rPr>
                <w:rFonts w:ascii="Century Gothic" w:hAnsi="Century Gothic"/>
                <w:b/>
                <w:bCs/>
                <w:color w:val="808080" w:themeColor="background1" w:themeShade="80"/>
              </w:rPr>
              <w:t>round edges</w:t>
            </w:r>
            <w:r w:rsidRPr="004F33DF">
              <w:rPr>
                <w:rFonts w:ascii="Century Gothic" w:hAnsi="Century Gothic"/>
                <w:color w:val="808080" w:themeColor="background1" w:themeShade="80"/>
              </w:rPr>
              <w:t xml:space="preserve"> from </w:t>
            </w:r>
            <w:r w:rsidRPr="004F33DF">
              <w:rPr>
                <w:rFonts w:ascii="Century Gothic" w:hAnsi="Century Gothic"/>
                <w:b/>
                <w:bCs/>
                <w:color w:val="808080" w:themeColor="background1" w:themeShade="80"/>
              </w:rPr>
              <w:t>straight edges</w:t>
            </w:r>
            <w:r w:rsidRPr="004F33DF">
              <w:rPr>
                <w:rFonts w:ascii="Century Gothic" w:hAnsi="Century Gothic"/>
                <w:color w:val="808080" w:themeColor="background1" w:themeShade="80"/>
              </w:rPr>
              <w:t>. Now they begin to recognise invariant features - what stays the same - which is a key early geometry skill.</w:t>
            </w:r>
          </w:p>
          <w:p w14:paraId="72522501" w14:textId="77777777" w:rsidR="00E958AC" w:rsidRPr="004F33DF" w:rsidRDefault="00E958AC" w:rsidP="00E958AC">
            <w:pPr>
              <w:rPr>
                <w:rFonts w:ascii="Century Gothic" w:hAnsi="Century Gothic"/>
                <w:color w:val="808080" w:themeColor="background1" w:themeShade="80"/>
              </w:rPr>
            </w:pPr>
            <w:r w:rsidRPr="004F33DF">
              <w:rPr>
                <w:rFonts w:ascii="Century Gothic" w:hAnsi="Century Gothic"/>
                <w:color w:val="808080" w:themeColor="background1" w:themeShade="80"/>
              </w:rPr>
              <w:t>Central ideas include:</w:t>
            </w:r>
          </w:p>
          <w:p w14:paraId="546287FB" w14:textId="77777777" w:rsidR="00E958AC" w:rsidRPr="004F33DF" w:rsidRDefault="00E958AC" w:rsidP="00E958AC">
            <w:pPr>
              <w:numPr>
                <w:ilvl w:val="0"/>
                <w:numId w:val="6"/>
              </w:numPr>
              <w:rPr>
                <w:rFonts w:ascii="Century Gothic" w:hAnsi="Century Gothic"/>
                <w:color w:val="808080" w:themeColor="background1" w:themeShade="80"/>
              </w:rPr>
            </w:pPr>
            <w:r w:rsidRPr="004F33DF">
              <w:rPr>
                <w:rFonts w:ascii="Century Gothic" w:hAnsi="Century Gothic"/>
                <w:color w:val="808080" w:themeColor="background1" w:themeShade="80"/>
              </w:rPr>
              <w:t xml:space="preserve">A shape is defined by its </w:t>
            </w:r>
            <w:r w:rsidRPr="004F33DF">
              <w:rPr>
                <w:rFonts w:ascii="Century Gothic" w:hAnsi="Century Gothic"/>
                <w:b/>
                <w:bCs/>
                <w:color w:val="808080" w:themeColor="background1" w:themeShade="80"/>
              </w:rPr>
              <w:t>properties</w:t>
            </w:r>
            <w:r w:rsidRPr="004F33DF">
              <w:rPr>
                <w:rFonts w:ascii="Century Gothic" w:hAnsi="Century Gothic"/>
                <w:color w:val="808080" w:themeColor="background1" w:themeShade="80"/>
              </w:rPr>
              <w:t>, not by its size or colour.</w:t>
            </w:r>
          </w:p>
          <w:p w14:paraId="63078252" w14:textId="77777777" w:rsidR="00E958AC" w:rsidRPr="004F33DF" w:rsidRDefault="00E958AC" w:rsidP="00E958AC">
            <w:pPr>
              <w:numPr>
                <w:ilvl w:val="0"/>
                <w:numId w:val="6"/>
              </w:numPr>
              <w:rPr>
                <w:rFonts w:ascii="Century Gothic" w:hAnsi="Century Gothic"/>
                <w:color w:val="808080" w:themeColor="background1" w:themeShade="80"/>
              </w:rPr>
            </w:pPr>
            <w:r w:rsidRPr="004F33DF">
              <w:rPr>
                <w:rFonts w:ascii="Century Gothic" w:hAnsi="Century Gothic"/>
                <w:b/>
                <w:bCs/>
                <w:color w:val="808080" w:themeColor="background1" w:themeShade="80"/>
              </w:rPr>
              <w:t>Round shapes</w:t>
            </w:r>
            <w:r w:rsidRPr="004F33DF">
              <w:rPr>
                <w:rFonts w:ascii="Century Gothic" w:hAnsi="Century Gothic"/>
                <w:color w:val="808080" w:themeColor="background1" w:themeShade="80"/>
              </w:rPr>
              <w:t xml:space="preserve"> (circles, round</w:t>
            </w:r>
            <w:r w:rsidRPr="004F33DF">
              <w:rPr>
                <w:rFonts w:ascii="Century Gothic" w:hAnsi="Century Gothic"/>
                <w:color w:val="808080" w:themeColor="background1" w:themeShade="80"/>
              </w:rPr>
              <w:noBreakHyphen/>
              <w:t xml:space="preserve">edged objects) have </w:t>
            </w:r>
            <w:r w:rsidRPr="004F33DF">
              <w:rPr>
                <w:rFonts w:ascii="Century Gothic" w:hAnsi="Century Gothic"/>
                <w:b/>
                <w:bCs/>
                <w:color w:val="808080" w:themeColor="background1" w:themeShade="80"/>
              </w:rPr>
              <w:t>one continuous curved edge</w:t>
            </w:r>
            <w:r w:rsidRPr="004F33DF">
              <w:rPr>
                <w:rFonts w:ascii="Century Gothic" w:hAnsi="Century Gothic"/>
                <w:color w:val="808080" w:themeColor="background1" w:themeShade="80"/>
              </w:rPr>
              <w:t xml:space="preserve"> and </w:t>
            </w:r>
            <w:r w:rsidRPr="004F33DF">
              <w:rPr>
                <w:rFonts w:ascii="Century Gothic" w:hAnsi="Century Gothic"/>
                <w:b/>
                <w:bCs/>
                <w:color w:val="808080" w:themeColor="background1" w:themeShade="80"/>
              </w:rPr>
              <w:t>no corners</w:t>
            </w:r>
            <w:r w:rsidRPr="004F33DF">
              <w:rPr>
                <w:rFonts w:ascii="Century Gothic" w:hAnsi="Century Gothic"/>
                <w:color w:val="808080" w:themeColor="background1" w:themeShade="80"/>
              </w:rPr>
              <w:t>.</w:t>
            </w:r>
          </w:p>
          <w:p w14:paraId="321F7156" w14:textId="77777777" w:rsidR="00E958AC" w:rsidRPr="004F33DF" w:rsidRDefault="00E958AC" w:rsidP="00E958AC">
            <w:pPr>
              <w:numPr>
                <w:ilvl w:val="0"/>
                <w:numId w:val="6"/>
              </w:numPr>
              <w:rPr>
                <w:rFonts w:ascii="Century Gothic" w:hAnsi="Century Gothic"/>
                <w:color w:val="808080" w:themeColor="background1" w:themeShade="80"/>
              </w:rPr>
            </w:pPr>
            <w:r w:rsidRPr="004F33DF">
              <w:rPr>
                <w:rFonts w:ascii="Century Gothic" w:hAnsi="Century Gothic"/>
                <w:b/>
                <w:bCs/>
                <w:color w:val="808080" w:themeColor="background1" w:themeShade="80"/>
              </w:rPr>
              <w:t>Straight</w:t>
            </w:r>
            <w:r w:rsidRPr="004F33DF">
              <w:rPr>
                <w:rFonts w:ascii="Century Gothic" w:hAnsi="Century Gothic"/>
                <w:b/>
                <w:bCs/>
                <w:color w:val="808080" w:themeColor="background1" w:themeShade="80"/>
              </w:rPr>
              <w:noBreakHyphen/>
              <w:t>edged shapes</w:t>
            </w:r>
            <w:r w:rsidRPr="004F33DF">
              <w:rPr>
                <w:rFonts w:ascii="Century Gothic" w:hAnsi="Century Gothic"/>
                <w:color w:val="808080" w:themeColor="background1" w:themeShade="80"/>
              </w:rPr>
              <w:t xml:space="preserve"> (rectangles, squares, many familiar objects) have </w:t>
            </w:r>
            <w:r w:rsidRPr="004F33DF">
              <w:rPr>
                <w:rFonts w:ascii="Century Gothic" w:hAnsi="Century Gothic"/>
                <w:b/>
                <w:bCs/>
                <w:color w:val="808080" w:themeColor="background1" w:themeShade="80"/>
              </w:rPr>
              <w:t>straight sides</w:t>
            </w:r>
            <w:r w:rsidRPr="004F33DF">
              <w:rPr>
                <w:rFonts w:ascii="Century Gothic" w:hAnsi="Century Gothic"/>
                <w:color w:val="808080" w:themeColor="background1" w:themeShade="80"/>
              </w:rPr>
              <w:t xml:space="preserve"> and </w:t>
            </w:r>
            <w:r w:rsidRPr="004F33DF">
              <w:rPr>
                <w:rFonts w:ascii="Century Gothic" w:hAnsi="Century Gothic"/>
                <w:b/>
                <w:bCs/>
                <w:color w:val="808080" w:themeColor="background1" w:themeShade="80"/>
              </w:rPr>
              <w:t>corners</w:t>
            </w:r>
            <w:r w:rsidRPr="004F33DF">
              <w:rPr>
                <w:rFonts w:ascii="Century Gothic" w:hAnsi="Century Gothic"/>
                <w:color w:val="808080" w:themeColor="background1" w:themeShade="80"/>
              </w:rPr>
              <w:t xml:space="preserve"> where the sides meet.</w:t>
            </w:r>
          </w:p>
          <w:p w14:paraId="7BFF2033" w14:textId="04B779E1" w:rsidR="009723C5" w:rsidRPr="004F33DF" w:rsidRDefault="00E958AC" w:rsidP="00E958AC">
            <w:pPr>
              <w:numPr>
                <w:ilvl w:val="0"/>
                <w:numId w:val="6"/>
              </w:numPr>
              <w:rPr>
                <w:rFonts w:ascii="Century Gothic" w:hAnsi="Century Gothic"/>
                <w:color w:val="808080" w:themeColor="background1" w:themeShade="80"/>
              </w:rPr>
            </w:pPr>
            <w:r w:rsidRPr="004F33DF">
              <w:rPr>
                <w:rFonts w:ascii="Century Gothic" w:hAnsi="Century Gothic"/>
                <w:color w:val="808080" w:themeColor="background1" w:themeShade="80"/>
              </w:rPr>
              <w:t>Shapes may appear differently depending on how they are presented (turned, stretched, large/small), but they still belong to the same category if their edges and corners match.</w:t>
            </w:r>
          </w:p>
        </w:tc>
        <w:tc>
          <w:tcPr>
            <w:tcW w:w="4881" w:type="dxa"/>
          </w:tcPr>
          <w:p w14:paraId="4FE5D6F9" w14:textId="77777777" w:rsidR="00E145E7" w:rsidRPr="00E145E7" w:rsidRDefault="00E145E7" w:rsidP="00E145E7">
            <w:pPr>
              <w:pStyle w:val="Heading2"/>
              <w:rPr>
                <w:rFonts w:ascii="Century Gothic" w:hAnsi="Century Gothic"/>
                <w:color w:val="808080" w:themeColor="background1" w:themeShade="80"/>
                <w:sz w:val="16"/>
                <w:szCs w:val="16"/>
              </w:rPr>
            </w:pPr>
            <w:r w:rsidRPr="00E145E7">
              <w:rPr>
                <w:rFonts w:ascii="Century Gothic" w:hAnsi="Century Gothic"/>
                <w:color w:val="808080" w:themeColor="background1" w:themeShade="80"/>
                <w:sz w:val="16"/>
                <w:szCs w:val="16"/>
              </w:rPr>
              <w:t xml:space="preserve">Children show understanding by recognising that shapes can share the same </w:t>
            </w:r>
            <w:r w:rsidRPr="00E145E7">
              <w:rPr>
                <w:rFonts w:ascii="Century Gothic" w:hAnsi="Century Gothic"/>
                <w:b/>
                <w:bCs/>
                <w:color w:val="808080" w:themeColor="background1" w:themeShade="80"/>
                <w:sz w:val="16"/>
                <w:szCs w:val="16"/>
              </w:rPr>
              <w:t>attributes</w:t>
            </w:r>
            <w:r w:rsidRPr="00E145E7">
              <w:rPr>
                <w:rFonts w:ascii="Century Gothic" w:hAnsi="Century Gothic"/>
                <w:color w:val="808080" w:themeColor="background1" w:themeShade="80"/>
                <w:sz w:val="16"/>
                <w:szCs w:val="16"/>
              </w:rPr>
              <w:t xml:space="preserve"> even when they look different. Progress is heard when children focus on </w:t>
            </w:r>
            <w:r w:rsidRPr="00E145E7">
              <w:rPr>
                <w:rFonts w:ascii="Century Gothic" w:hAnsi="Century Gothic"/>
                <w:b/>
                <w:bCs/>
                <w:color w:val="808080" w:themeColor="background1" w:themeShade="80"/>
                <w:sz w:val="16"/>
                <w:szCs w:val="16"/>
              </w:rPr>
              <w:t>what stays the same</w:t>
            </w:r>
            <w:r w:rsidRPr="00E145E7">
              <w:rPr>
                <w:rFonts w:ascii="Century Gothic" w:hAnsi="Century Gothic"/>
                <w:color w:val="808080" w:themeColor="background1" w:themeShade="80"/>
                <w:sz w:val="16"/>
                <w:szCs w:val="16"/>
              </w:rPr>
              <w:t xml:space="preserve"> (round or straight edges, corners) rather than size, colour or orientation.</w:t>
            </w:r>
          </w:p>
          <w:p w14:paraId="3F75013F" w14:textId="77777777" w:rsidR="00E145E7" w:rsidRPr="00E145E7" w:rsidRDefault="00E145E7" w:rsidP="00E145E7">
            <w:pPr>
              <w:pStyle w:val="Heading2"/>
              <w:rPr>
                <w:rFonts w:ascii="Century Gothic" w:hAnsi="Century Gothic"/>
                <w:b/>
                <w:bCs/>
                <w:color w:val="808080" w:themeColor="background1" w:themeShade="80"/>
                <w:sz w:val="16"/>
                <w:szCs w:val="16"/>
              </w:rPr>
            </w:pPr>
            <w:r w:rsidRPr="00E145E7">
              <w:rPr>
                <w:rFonts w:ascii="Century Gothic" w:hAnsi="Century Gothic"/>
                <w:b/>
                <w:bCs/>
                <w:color w:val="808080" w:themeColor="background1" w:themeShade="80"/>
                <w:sz w:val="16"/>
                <w:szCs w:val="16"/>
              </w:rPr>
              <w:t>Listen for children:</w:t>
            </w:r>
          </w:p>
          <w:p w14:paraId="06BDB238" w14:textId="77777777" w:rsidR="00E145E7" w:rsidRPr="00E145E7" w:rsidRDefault="00E145E7" w:rsidP="00E145E7">
            <w:pPr>
              <w:pStyle w:val="Heading2"/>
              <w:numPr>
                <w:ilvl w:val="0"/>
                <w:numId w:val="8"/>
              </w:numPr>
              <w:rPr>
                <w:rFonts w:ascii="Century Gothic" w:hAnsi="Century Gothic"/>
                <w:color w:val="808080" w:themeColor="background1" w:themeShade="80"/>
                <w:sz w:val="16"/>
                <w:szCs w:val="16"/>
              </w:rPr>
            </w:pPr>
            <w:r w:rsidRPr="00E145E7">
              <w:rPr>
                <w:rFonts w:ascii="Century Gothic" w:hAnsi="Century Gothic"/>
                <w:color w:val="808080" w:themeColor="background1" w:themeShade="80"/>
                <w:sz w:val="16"/>
                <w:szCs w:val="16"/>
              </w:rPr>
              <w:t xml:space="preserve">using words such as </w:t>
            </w:r>
            <w:r w:rsidRPr="00E145E7">
              <w:rPr>
                <w:rFonts w:ascii="Century Gothic" w:hAnsi="Century Gothic"/>
                <w:i/>
                <w:iCs/>
                <w:color w:val="808080" w:themeColor="background1" w:themeShade="80"/>
                <w:sz w:val="16"/>
                <w:szCs w:val="16"/>
              </w:rPr>
              <w:t>round</w:t>
            </w:r>
            <w:r w:rsidRPr="00E145E7">
              <w:rPr>
                <w:rFonts w:ascii="Century Gothic" w:hAnsi="Century Gothic"/>
                <w:color w:val="808080" w:themeColor="background1" w:themeShade="80"/>
                <w:sz w:val="16"/>
                <w:szCs w:val="16"/>
              </w:rPr>
              <w:t xml:space="preserve">, </w:t>
            </w:r>
            <w:r w:rsidRPr="00E145E7">
              <w:rPr>
                <w:rFonts w:ascii="Century Gothic" w:hAnsi="Century Gothic"/>
                <w:i/>
                <w:iCs/>
                <w:color w:val="808080" w:themeColor="background1" w:themeShade="80"/>
                <w:sz w:val="16"/>
                <w:szCs w:val="16"/>
              </w:rPr>
              <w:t>straight</w:t>
            </w:r>
            <w:r w:rsidRPr="00E145E7">
              <w:rPr>
                <w:rFonts w:ascii="Century Gothic" w:hAnsi="Century Gothic"/>
                <w:color w:val="808080" w:themeColor="background1" w:themeShade="80"/>
                <w:sz w:val="16"/>
                <w:szCs w:val="16"/>
              </w:rPr>
              <w:t xml:space="preserve">, </w:t>
            </w:r>
            <w:r w:rsidRPr="00E145E7">
              <w:rPr>
                <w:rFonts w:ascii="Century Gothic" w:hAnsi="Century Gothic"/>
                <w:i/>
                <w:iCs/>
                <w:color w:val="808080" w:themeColor="background1" w:themeShade="80"/>
                <w:sz w:val="16"/>
                <w:szCs w:val="16"/>
              </w:rPr>
              <w:t>edge</w:t>
            </w:r>
            <w:r w:rsidRPr="00E145E7">
              <w:rPr>
                <w:rFonts w:ascii="Century Gothic" w:hAnsi="Century Gothic"/>
                <w:color w:val="808080" w:themeColor="background1" w:themeShade="80"/>
                <w:sz w:val="16"/>
                <w:szCs w:val="16"/>
              </w:rPr>
              <w:t xml:space="preserve"> and </w:t>
            </w:r>
            <w:r w:rsidRPr="00E145E7">
              <w:rPr>
                <w:rFonts w:ascii="Century Gothic" w:hAnsi="Century Gothic"/>
                <w:i/>
                <w:iCs/>
                <w:color w:val="808080" w:themeColor="background1" w:themeShade="80"/>
                <w:sz w:val="16"/>
                <w:szCs w:val="16"/>
              </w:rPr>
              <w:t>corner</w:t>
            </w:r>
            <w:r w:rsidRPr="00E145E7">
              <w:rPr>
                <w:rFonts w:ascii="Century Gothic" w:hAnsi="Century Gothic"/>
                <w:color w:val="808080" w:themeColor="background1" w:themeShade="80"/>
                <w:sz w:val="16"/>
                <w:szCs w:val="16"/>
              </w:rPr>
              <w:t xml:space="preserve"> accurately</w:t>
            </w:r>
          </w:p>
          <w:p w14:paraId="366ACA23" w14:textId="77777777" w:rsidR="00E145E7" w:rsidRPr="00E145E7" w:rsidRDefault="00E145E7" w:rsidP="00E145E7">
            <w:pPr>
              <w:pStyle w:val="Heading2"/>
              <w:numPr>
                <w:ilvl w:val="0"/>
                <w:numId w:val="8"/>
              </w:numPr>
              <w:rPr>
                <w:rFonts w:ascii="Century Gothic" w:hAnsi="Century Gothic"/>
                <w:color w:val="808080" w:themeColor="background1" w:themeShade="80"/>
                <w:sz w:val="16"/>
                <w:szCs w:val="16"/>
              </w:rPr>
            </w:pPr>
            <w:r w:rsidRPr="00E145E7">
              <w:rPr>
                <w:rFonts w:ascii="Century Gothic" w:hAnsi="Century Gothic"/>
                <w:color w:val="808080" w:themeColor="background1" w:themeShade="80"/>
                <w:sz w:val="16"/>
                <w:szCs w:val="16"/>
              </w:rPr>
              <w:t>noticing that shapes with straight edges have corners, even when they differ in size</w:t>
            </w:r>
          </w:p>
          <w:p w14:paraId="39D9789B" w14:textId="77777777" w:rsidR="00E145E7" w:rsidRPr="00E145E7" w:rsidRDefault="00E145E7" w:rsidP="00E145E7">
            <w:pPr>
              <w:pStyle w:val="Heading2"/>
              <w:numPr>
                <w:ilvl w:val="0"/>
                <w:numId w:val="8"/>
              </w:numPr>
              <w:rPr>
                <w:rFonts w:ascii="Century Gothic" w:hAnsi="Century Gothic"/>
                <w:color w:val="808080" w:themeColor="background1" w:themeShade="80"/>
                <w:sz w:val="16"/>
                <w:szCs w:val="16"/>
              </w:rPr>
            </w:pPr>
            <w:r w:rsidRPr="00E145E7">
              <w:rPr>
                <w:rFonts w:ascii="Century Gothic" w:hAnsi="Century Gothic"/>
                <w:color w:val="808080" w:themeColor="background1" w:themeShade="80"/>
                <w:sz w:val="16"/>
                <w:szCs w:val="16"/>
              </w:rPr>
              <w:t>describing similarities across shapes that look different</w:t>
            </w:r>
            <w:r w:rsidRPr="00E145E7">
              <w:rPr>
                <w:rFonts w:ascii="Century Gothic" w:hAnsi="Century Gothic"/>
                <w:color w:val="808080" w:themeColor="background1" w:themeShade="80"/>
                <w:sz w:val="16"/>
                <w:szCs w:val="16"/>
              </w:rPr>
              <w:br/>
            </w:r>
            <w:r w:rsidRPr="00E145E7">
              <w:rPr>
                <w:rFonts w:ascii="Century Gothic" w:hAnsi="Century Gothic"/>
                <w:i/>
                <w:iCs/>
                <w:color w:val="808080" w:themeColor="background1" w:themeShade="80"/>
                <w:sz w:val="16"/>
                <w:szCs w:val="16"/>
              </w:rPr>
              <w:t xml:space="preserve">(e.g. “They are both </w:t>
            </w:r>
            <w:proofErr w:type="gramStart"/>
            <w:r w:rsidRPr="00E145E7">
              <w:rPr>
                <w:rFonts w:ascii="Century Gothic" w:hAnsi="Century Gothic"/>
                <w:i/>
                <w:iCs/>
                <w:color w:val="808080" w:themeColor="background1" w:themeShade="80"/>
                <w:sz w:val="16"/>
                <w:szCs w:val="16"/>
              </w:rPr>
              <w:t>round</w:t>
            </w:r>
            <w:proofErr w:type="gramEnd"/>
            <w:r w:rsidRPr="00E145E7">
              <w:rPr>
                <w:rFonts w:ascii="Century Gothic" w:hAnsi="Century Gothic"/>
                <w:i/>
                <w:iCs/>
                <w:color w:val="808080" w:themeColor="background1" w:themeShade="80"/>
                <w:sz w:val="16"/>
                <w:szCs w:val="16"/>
              </w:rPr>
              <w:t>, but this one is bigger”)</w:t>
            </w:r>
          </w:p>
          <w:p w14:paraId="66F4AE9E" w14:textId="77777777" w:rsidR="00E145E7" w:rsidRPr="00E145E7" w:rsidRDefault="00E145E7" w:rsidP="00E145E7">
            <w:pPr>
              <w:pStyle w:val="Heading2"/>
              <w:numPr>
                <w:ilvl w:val="0"/>
                <w:numId w:val="8"/>
              </w:numPr>
              <w:rPr>
                <w:rFonts w:ascii="Century Gothic" w:hAnsi="Century Gothic"/>
                <w:color w:val="808080" w:themeColor="background1" w:themeShade="80"/>
                <w:sz w:val="16"/>
                <w:szCs w:val="16"/>
              </w:rPr>
            </w:pPr>
            <w:r w:rsidRPr="00E145E7">
              <w:rPr>
                <w:rFonts w:ascii="Century Gothic" w:hAnsi="Century Gothic"/>
                <w:color w:val="808080" w:themeColor="background1" w:themeShade="80"/>
                <w:sz w:val="16"/>
                <w:szCs w:val="16"/>
              </w:rPr>
              <w:t xml:space="preserve">beginning to explain why shapes belong together using </w:t>
            </w:r>
            <w:r w:rsidRPr="00E145E7">
              <w:rPr>
                <w:rFonts w:ascii="Century Gothic" w:hAnsi="Century Gothic"/>
                <w:i/>
                <w:iCs/>
                <w:color w:val="808080" w:themeColor="background1" w:themeShade="80"/>
                <w:sz w:val="16"/>
                <w:szCs w:val="16"/>
              </w:rPr>
              <w:t>because</w:t>
            </w:r>
          </w:p>
          <w:p w14:paraId="53DBDB35" w14:textId="77777777" w:rsidR="00E145E7" w:rsidRPr="00E145E7" w:rsidRDefault="00E145E7" w:rsidP="00E145E7">
            <w:pPr>
              <w:pStyle w:val="Heading2"/>
              <w:numPr>
                <w:ilvl w:val="0"/>
                <w:numId w:val="8"/>
              </w:numPr>
              <w:rPr>
                <w:rFonts w:ascii="Century Gothic" w:hAnsi="Century Gothic"/>
                <w:color w:val="808080" w:themeColor="background1" w:themeShade="80"/>
                <w:sz w:val="16"/>
                <w:szCs w:val="16"/>
              </w:rPr>
            </w:pPr>
            <w:r w:rsidRPr="00E145E7">
              <w:rPr>
                <w:rFonts w:ascii="Century Gothic" w:hAnsi="Century Gothic"/>
                <w:color w:val="808080" w:themeColor="background1" w:themeShade="80"/>
                <w:sz w:val="16"/>
                <w:szCs w:val="16"/>
              </w:rPr>
              <w:t>recognising that turning or resizing a shape does not change its attributes</w:t>
            </w:r>
          </w:p>
          <w:p w14:paraId="5F6A6075" w14:textId="3516CC45" w:rsidR="009723C5" w:rsidRPr="00E145E7" w:rsidRDefault="00E145E7" w:rsidP="008E7F93">
            <w:pPr>
              <w:pStyle w:val="Heading2"/>
              <w:rPr>
                <w:rFonts w:ascii="Century Gothic" w:hAnsi="Century Gothic"/>
                <w:color w:val="808080" w:themeColor="background1" w:themeShade="80"/>
                <w:szCs w:val="20"/>
              </w:rPr>
            </w:pPr>
            <w:r w:rsidRPr="00E145E7">
              <w:rPr>
                <w:rFonts w:ascii="Century Gothic" w:hAnsi="Century Gothic"/>
                <w:color w:val="808080" w:themeColor="background1" w:themeShade="80"/>
                <w:sz w:val="16"/>
                <w:szCs w:val="16"/>
              </w:rPr>
              <w:t xml:space="preserve">Progress is heard when children classify and compare shapes by their </w:t>
            </w:r>
            <w:r w:rsidRPr="00E145E7">
              <w:rPr>
                <w:rFonts w:ascii="Century Gothic" w:hAnsi="Century Gothic"/>
                <w:b/>
                <w:bCs/>
                <w:color w:val="808080" w:themeColor="background1" w:themeShade="80"/>
                <w:sz w:val="16"/>
                <w:szCs w:val="16"/>
              </w:rPr>
              <w:t>properties</w:t>
            </w:r>
            <w:r w:rsidRPr="00E145E7">
              <w:rPr>
                <w:rFonts w:ascii="Century Gothic" w:hAnsi="Century Gothic"/>
                <w:color w:val="808080" w:themeColor="background1" w:themeShade="80"/>
                <w:sz w:val="16"/>
                <w:szCs w:val="16"/>
              </w:rPr>
              <w:t>, not their appearance alone.</w:t>
            </w:r>
          </w:p>
        </w:tc>
      </w:tr>
      <w:tr w:rsidR="009723C5" w:rsidRPr="0094021D" w14:paraId="3A800C1B" w14:textId="77777777" w:rsidTr="008E7F93">
        <w:tc>
          <w:tcPr>
            <w:tcW w:w="13948" w:type="dxa"/>
            <w:gridSpan w:val="2"/>
          </w:tcPr>
          <w:p w14:paraId="0E1758FC" w14:textId="77777777" w:rsidR="009723C5" w:rsidRPr="004F33DF" w:rsidRDefault="009723C5" w:rsidP="008E7F93">
            <w:pPr>
              <w:spacing w:before="0" w:after="160" w:line="278" w:lineRule="auto"/>
              <w:rPr>
                <w:rFonts w:ascii="Century Gothic" w:hAnsi="Century Gothic"/>
                <w:color w:val="808080" w:themeColor="background1" w:themeShade="80"/>
                <w:sz w:val="32"/>
                <w:szCs w:val="32"/>
              </w:rPr>
            </w:pPr>
            <w:r w:rsidRPr="004F33DF">
              <w:rPr>
                <w:rFonts w:ascii="Century Gothic" w:hAnsi="Century Gothic"/>
                <w:color w:val="808080" w:themeColor="background1" w:themeShade="80"/>
                <w:sz w:val="32"/>
                <w:szCs w:val="32"/>
              </w:rPr>
              <w:t>Why this matters now:</w:t>
            </w:r>
          </w:p>
          <w:p w14:paraId="62F70B79" w14:textId="4A3329EF" w:rsidR="009723C5" w:rsidRPr="004F33DF" w:rsidRDefault="00E958AC" w:rsidP="00E958AC">
            <w:pPr>
              <w:rPr>
                <w:rFonts w:ascii="Century Gothic" w:hAnsi="Century Gothic"/>
                <w:color w:val="808080" w:themeColor="background1" w:themeShade="80"/>
                <w:sz w:val="22"/>
                <w:szCs w:val="44"/>
              </w:rPr>
            </w:pPr>
            <w:r w:rsidRPr="00B2382D">
              <w:rPr>
                <w:rFonts w:ascii="Century Gothic" w:hAnsi="Century Gothic"/>
                <w:color w:val="808080" w:themeColor="background1" w:themeShade="80"/>
              </w:rPr>
              <w:lastRenderedPageBreak/>
              <w:t xml:space="preserve">This week builds directly on Week 1, where children learned to distinguish between </w:t>
            </w:r>
            <w:r w:rsidRPr="00B2382D">
              <w:rPr>
                <w:rFonts w:ascii="Century Gothic" w:hAnsi="Century Gothic"/>
                <w:b/>
                <w:bCs/>
                <w:color w:val="808080" w:themeColor="background1" w:themeShade="80"/>
              </w:rPr>
              <w:t>round</w:t>
            </w:r>
            <w:r w:rsidRPr="00B2382D">
              <w:rPr>
                <w:rFonts w:ascii="Century Gothic" w:hAnsi="Century Gothic"/>
                <w:color w:val="808080" w:themeColor="background1" w:themeShade="80"/>
              </w:rPr>
              <w:t xml:space="preserve"> and </w:t>
            </w:r>
            <w:r w:rsidRPr="00B2382D">
              <w:rPr>
                <w:rFonts w:ascii="Century Gothic" w:hAnsi="Century Gothic"/>
                <w:b/>
                <w:bCs/>
                <w:color w:val="808080" w:themeColor="background1" w:themeShade="80"/>
              </w:rPr>
              <w:t>straight</w:t>
            </w:r>
            <w:r w:rsidRPr="00B2382D">
              <w:rPr>
                <w:rFonts w:ascii="Century Gothic" w:hAnsi="Century Gothic"/>
                <w:color w:val="808080" w:themeColor="background1" w:themeShade="80"/>
              </w:rPr>
              <w:t xml:space="preserve"> edges. Now, they deepen this understanding by comparing shapes of different </w:t>
            </w:r>
            <w:r w:rsidRPr="00B2382D">
              <w:rPr>
                <w:rFonts w:ascii="Century Gothic" w:hAnsi="Century Gothic"/>
                <w:b/>
                <w:bCs/>
                <w:color w:val="808080" w:themeColor="background1" w:themeShade="80"/>
              </w:rPr>
              <w:t>sizes</w:t>
            </w:r>
            <w:r w:rsidRPr="00B2382D">
              <w:rPr>
                <w:rFonts w:ascii="Century Gothic" w:hAnsi="Century Gothic"/>
                <w:color w:val="808080" w:themeColor="background1" w:themeShade="80"/>
              </w:rPr>
              <w:t xml:space="preserve">, </w:t>
            </w:r>
            <w:r w:rsidRPr="00B2382D">
              <w:rPr>
                <w:rFonts w:ascii="Century Gothic" w:hAnsi="Century Gothic"/>
                <w:b/>
                <w:bCs/>
                <w:color w:val="808080" w:themeColor="background1" w:themeShade="80"/>
              </w:rPr>
              <w:t>orientations</w:t>
            </w:r>
            <w:r w:rsidRPr="00B2382D">
              <w:rPr>
                <w:rFonts w:ascii="Century Gothic" w:hAnsi="Century Gothic"/>
                <w:color w:val="808080" w:themeColor="background1" w:themeShade="80"/>
              </w:rPr>
              <w:t xml:space="preserve">, and </w:t>
            </w:r>
            <w:r w:rsidRPr="00B2382D">
              <w:rPr>
                <w:rFonts w:ascii="Century Gothic" w:hAnsi="Century Gothic"/>
                <w:b/>
                <w:bCs/>
                <w:color w:val="808080" w:themeColor="background1" w:themeShade="80"/>
              </w:rPr>
              <w:t>appearances</w:t>
            </w:r>
            <w:r w:rsidRPr="00B2382D">
              <w:rPr>
                <w:rFonts w:ascii="Century Gothic" w:hAnsi="Century Gothic"/>
                <w:color w:val="808080" w:themeColor="background1" w:themeShade="80"/>
              </w:rPr>
              <w:t xml:space="preserve">, helping them recognise that a shape keeps its identity even when it looks different. This prepares children for later work on triangles, rectangles and other polygons, where understanding </w:t>
            </w:r>
            <w:r w:rsidRPr="00B2382D">
              <w:rPr>
                <w:rFonts w:ascii="Century Gothic" w:hAnsi="Century Gothic"/>
                <w:b/>
                <w:bCs/>
                <w:color w:val="808080" w:themeColor="background1" w:themeShade="80"/>
              </w:rPr>
              <w:t>corners</w:t>
            </w:r>
            <w:r w:rsidRPr="00B2382D">
              <w:rPr>
                <w:rFonts w:ascii="Century Gothic" w:hAnsi="Century Gothic"/>
                <w:color w:val="808080" w:themeColor="background1" w:themeShade="80"/>
              </w:rPr>
              <w:t xml:space="preserve">, </w:t>
            </w:r>
            <w:r w:rsidRPr="00B2382D">
              <w:rPr>
                <w:rFonts w:ascii="Century Gothic" w:hAnsi="Century Gothic"/>
                <w:b/>
                <w:bCs/>
                <w:color w:val="808080" w:themeColor="background1" w:themeShade="80"/>
              </w:rPr>
              <w:t>straight edges</w:t>
            </w:r>
            <w:r w:rsidRPr="00B2382D">
              <w:rPr>
                <w:rFonts w:ascii="Century Gothic" w:hAnsi="Century Gothic"/>
                <w:color w:val="808080" w:themeColor="background1" w:themeShade="80"/>
              </w:rPr>
              <w:t xml:space="preserve">, and </w:t>
            </w:r>
            <w:r w:rsidRPr="00B2382D">
              <w:rPr>
                <w:rFonts w:ascii="Century Gothic" w:hAnsi="Century Gothic"/>
                <w:b/>
                <w:bCs/>
                <w:color w:val="808080" w:themeColor="background1" w:themeShade="80"/>
              </w:rPr>
              <w:t>invariant features</w:t>
            </w:r>
            <w:r w:rsidRPr="00B2382D">
              <w:rPr>
                <w:rFonts w:ascii="Century Gothic" w:hAnsi="Century Gothic"/>
                <w:color w:val="808080" w:themeColor="background1" w:themeShade="80"/>
              </w:rPr>
              <w:t xml:space="preserve"> is essential. The comparing and sorting experiences introduced here also strengthen the spatial reasoning skills developed in Week 1, including noticing similarities and differences and using precise mathematical language</w:t>
            </w:r>
          </w:p>
        </w:tc>
      </w:tr>
    </w:tbl>
    <w:p w14:paraId="2F8A1A2C" w14:textId="59BB4C6D" w:rsidR="0019414D" w:rsidRDefault="0019414D"/>
    <w:p w14:paraId="12389406" w14:textId="150879FA" w:rsidR="00E958AC" w:rsidRDefault="00E958AC" w:rsidP="00E958AC">
      <w:pPr>
        <w:pStyle w:val="Heading2"/>
        <w:rPr>
          <w:rFonts w:ascii="Century Gothic" w:hAnsi="Century Gothic"/>
          <w:color w:val="808080" w:themeColor="background1" w:themeShade="80"/>
        </w:rPr>
      </w:pPr>
      <w:r w:rsidRPr="001D6B6E">
        <w:rPr>
          <w:rFonts w:ascii="Century Gothic" w:hAnsi="Century Gothic"/>
          <w:color w:val="808080" w:themeColor="background1" w:themeShade="80"/>
        </w:rPr>
        <w:t>Where children can use this thinking</w:t>
      </w:r>
    </w:p>
    <w:p w14:paraId="7B586EF7" w14:textId="77777777" w:rsidR="00E958AC" w:rsidRPr="00E958AC" w:rsidRDefault="00E958AC" w:rsidP="00E958AC"/>
    <w:p w14:paraId="016FCB11" w14:textId="03092E0E" w:rsidR="0019414D" w:rsidRDefault="0019414D">
      <w:pPr>
        <w:spacing w:before="0" w:after="160" w:line="278" w:lineRule="auto"/>
      </w:pPr>
      <w:r>
        <w:rPr>
          <w:rFonts w:ascii="Century Gothic" w:hAnsi="Century Gothic"/>
          <w:noProof/>
          <w:color w:val="auto"/>
          <w14:ligatures w14:val="standardContextual"/>
        </w:rPr>
        <w:lastRenderedPageBreak/>
        <w:drawing>
          <wp:inline distT="0" distB="0" distL="0" distR="0" wp14:anchorId="50FCE65C" wp14:editId="6EC8FEB9">
            <wp:extent cx="8779510" cy="4242849"/>
            <wp:effectExtent l="38100" t="38100" r="59690" b="43815"/>
            <wp:docPr id="1576825475"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r>
        <w:br w:type="page"/>
      </w:r>
    </w:p>
    <w:p w14:paraId="7A3A001D" w14:textId="00228F2A" w:rsidR="00BD19E0" w:rsidRDefault="00BD19E0" w:rsidP="00BD19E0"/>
    <w:tbl>
      <w:tblPr>
        <w:tblStyle w:val="TableGrid"/>
        <w:tblW w:w="13948" w:type="dxa"/>
        <w:tblLook w:val="04A0" w:firstRow="1" w:lastRow="0" w:firstColumn="1" w:lastColumn="0" w:noHBand="0" w:noVBand="1"/>
      </w:tblPr>
      <w:tblGrid>
        <w:gridCol w:w="1394"/>
        <w:gridCol w:w="12554"/>
      </w:tblGrid>
      <w:tr w:rsidR="00467EF6" w14:paraId="4BADF235" w14:textId="77777777" w:rsidTr="002C09CF">
        <w:tc>
          <w:tcPr>
            <w:tcW w:w="1394" w:type="dxa"/>
            <w:shd w:val="clear" w:color="auto" w:fill="F6C5AC" w:themeFill="accent2" w:themeFillTint="66"/>
          </w:tcPr>
          <w:p w14:paraId="171AAE04" w14:textId="776B89EC" w:rsidR="00467EF6" w:rsidRDefault="00467EF6" w:rsidP="00467EF6">
            <w:pPr>
              <w:pStyle w:val="Tableheader"/>
            </w:pPr>
            <w:r>
              <w:rPr>
                <w:rFonts w:ascii="Century Gothic" w:hAnsi="Century Gothic"/>
              </w:rPr>
              <w:t>Step 1</w:t>
            </w:r>
          </w:p>
        </w:tc>
        <w:tc>
          <w:tcPr>
            <w:tcW w:w="12554" w:type="dxa"/>
          </w:tcPr>
          <w:p w14:paraId="2DD7D25C" w14:textId="7FB6007D" w:rsidR="00467EF6" w:rsidRPr="00B62EAF" w:rsidRDefault="00467EF6" w:rsidP="00467EF6">
            <w:r>
              <w:t>Compare round shapes (different sizes)</w:t>
            </w:r>
          </w:p>
        </w:tc>
      </w:tr>
      <w:tr w:rsidR="00467EF6" w14:paraId="06CE599F" w14:textId="77777777" w:rsidTr="002C09CF">
        <w:tc>
          <w:tcPr>
            <w:tcW w:w="1394" w:type="dxa"/>
            <w:shd w:val="clear" w:color="auto" w:fill="F6C5AC" w:themeFill="accent2" w:themeFillTint="66"/>
          </w:tcPr>
          <w:p w14:paraId="41405A36" w14:textId="739716B8" w:rsidR="00467EF6" w:rsidRDefault="00467EF6" w:rsidP="00467EF6">
            <w:pPr>
              <w:pStyle w:val="Tableheader"/>
            </w:pPr>
            <w:r w:rsidRPr="00AB506B">
              <w:rPr>
                <w:rFonts w:ascii="Century Gothic" w:hAnsi="Century Gothic"/>
              </w:rPr>
              <w:t>Re</w:t>
            </w:r>
            <w:r>
              <w:rPr>
                <w:rFonts w:ascii="Century Gothic" w:hAnsi="Century Gothic"/>
              </w:rPr>
              <w:t>trieval</w:t>
            </w:r>
          </w:p>
        </w:tc>
        <w:tc>
          <w:tcPr>
            <w:tcW w:w="12554" w:type="dxa"/>
          </w:tcPr>
          <w:p w14:paraId="50B6F9B1" w14:textId="2BEA3EF4" w:rsidR="00467EF6" w:rsidRDefault="00467EF6" w:rsidP="00467EF6">
            <w:pPr>
              <w:pStyle w:val="Script"/>
              <w:rPr>
                <w:i w:val="0"/>
                <w:iCs/>
              </w:rPr>
            </w:pPr>
            <w:r>
              <w:rPr>
                <w:i w:val="0"/>
                <w:iCs/>
              </w:rPr>
              <w:t>Show slide 3 and guide children through the round edges/sides of the objects and shapes. Use the round gesture introduced last week to reinforce this with your hands.</w:t>
            </w:r>
          </w:p>
          <w:p w14:paraId="2B235DB3" w14:textId="1609F8B2" w:rsidR="00467EF6" w:rsidRPr="00281BBE" w:rsidRDefault="00467EF6" w:rsidP="00467EF6">
            <w:pPr>
              <w:rPr>
                <w:i/>
                <w:iCs/>
              </w:rPr>
            </w:pPr>
            <w:r>
              <w:t xml:space="preserve">Ask children </w:t>
            </w:r>
            <w:r>
              <w:rPr>
                <w:i/>
                <w:iCs/>
              </w:rPr>
              <w:t xml:space="preserve">what is the same? What is different? </w:t>
            </w:r>
            <w:r w:rsidRPr="00281BBE">
              <w:t>Drawing out that all have round edges</w:t>
            </w:r>
            <w:r>
              <w:t>/sides</w:t>
            </w:r>
            <w:r w:rsidRPr="00281BBE">
              <w:t>.</w:t>
            </w:r>
          </w:p>
        </w:tc>
      </w:tr>
      <w:tr w:rsidR="00467EF6" w14:paraId="1B4F25E3" w14:textId="77777777" w:rsidTr="002C09CF">
        <w:tc>
          <w:tcPr>
            <w:tcW w:w="1394" w:type="dxa"/>
            <w:shd w:val="clear" w:color="auto" w:fill="F6C5AC" w:themeFill="accent2" w:themeFillTint="66"/>
          </w:tcPr>
          <w:p w14:paraId="63F27089" w14:textId="064F97F1" w:rsidR="00467EF6" w:rsidRDefault="00467EF6" w:rsidP="00467EF6">
            <w:pPr>
              <w:pStyle w:val="Tableheader"/>
            </w:pPr>
            <w:r>
              <w:rPr>
                <w:rFonts w:ascii="Century Gothic" w:hAnsi="Century Gothic"/>
              </w:rPr>
              <w:t>Making the idea explicit</w:t>
            </w:r>
          </w:p>
        </w:tc>
        <w:tc>
          <w:tcPr>
            <w:tcW w:w="12554" w:type="dxa"/>
          </w:tcPr>
          <w:p w14:paraId="38CAA19D" w14:textId="77777777" w:rsidR="00467EF6" w:rsidRDefault="00467EF6" w:rsidP="00467EF6">
            <w:r>
              <w:t>Show slide 4. With each click, ask if the shape is still round.</w:t>
            </w:r>
          </w:p>
          <w:p w14:paraId="53CFC1DA" w14:textId="77777777" w:rsidR="00467EF6" w:rsidRDefault="00467EF6" w:rsidP="00467EF6">
            <w:r>
              <w:t>Arrive at the generalisation that the shapes are all round despite regardless of their size, location or colour.</w:t>
            </w:r>
          </w:p>
          <w:p w14:paraId="4D4D0B5A" w14:textId="3308F23F" w:rsidR="00467EF6" w:rsidRDefault="00467EF6" w:rsidP="00467EF6">
            <w:r>
              <w:t xml:space="preserve">Show slide 5. Ask children </w:t>
            </w:r>
            <w:r w:rsidRPr="00C7605F">
              <w:rPr>
                <w:i/>
                <w:iCs/>
              </w:rPr>
              <w:t>what is the same and what is different</w:t>
            </w:r>
            <w:r>
              <w:t>. Same: both shapes have round edges/sides. Different: they are different sizes and colours.</w:t>
            </w:r>
          </w:p>
          <w:p w14:paraId="5E812401" w14:textId="5519793D" w:rsidR="00467EF6" w:rsidRDefault="00467EF6" w:rsidP="00467EF6">
            <w:r>
              <w:t>Show slide 6 and repeat this with the football.</w:t>
            </w:r>
          </w:p>
        </w:tc>
      </w:tr>
      <w:tr w:rsidR="00467EF6" w14:paraId="47B73078" w14:textId="77777777" w:rsidTr="002C09CF">
        <w:tc>
          <w:tcPr>
            <w:tcW w:w="1394" w:type="dxa"/>
            <w:shd w:val="clear" w:color="auto" w:fill="F6C5AC" w:themeFill="accent2" w:themeFillTint="66"/>
          </w:tcPr>
          <w:p w14:paraId="07086611" w14:textId="3684BF36" w:rsidR="00467EF6" w:rsidRDefault="00467EF6" w:rsidP="00467EF6">
            <w:pPr>
              <w:pStyle w:val="Tableheader"/>
            </w:pPr>
            <w:r>
              <w:rPr>
                <w:rFonts w:ascii="Century Gothic" w:hAnsi="Century Gothic"/>
              </w:rPr>
              <w:t>Session resources</w:t>
            </w:r>
          </w:p>
        </w:tc>
        <w:tc>
          <w:tcPr>
            <w:tcW w:w="12554" w:type="dxa"/>
          </w:tcPr>
          <w:p w14:paraId="688B6BE5" w14:textId="1204BB74" w:rsidR="00467EF6" w:rsidRDefault="00467EF6" w:rsidP="00467EF6">
            <w:r>
              <w:t>[N/A]</w:t>
            </w:r>
          </w:p>
        </w:tc>
      </w:tr>
    </w:tbl>
    <w:p w14:paraId="5886DFE0" w14:textId="29161001" w:rsidR="009152CD" w:rsidRDefault="009152CD"/>
    <w:tbl>
      <w:tblPr>
        <w:tblStyle w:val="TableGrid"/>
        <w:tblW w:w="13948" w:type="dxa"/>
        <w:tblLook w:val="04A0" w:firstRow="1" w:lastRow="0" w:firstColumn="1" w:lastColumn="0" w:noHBand="0" w:noVBand="1"/>
      </w:tblPr>
      <w:tblGrid>
        <w:gridCol w:w="1395"/>
        <w:gridCol w:w="12553"/>
      </w:tblGrid>
      <w:tr w:rsidR="00467EF6" w:rsidRPr="00B62EAF" w14:paraId="0384D9AD" w14:textId="77777777" w:rsidTr="002C09CF">
        <w:tc>
          <w:tcPr>
            <w:tcW w:w="1395" w:type="dxa"/>
            <w:shd w:val="clear" w:color="auto" w:fill="F6C5AC" w:themeFill="accent2" w:themeFillTint="66"/>
          </w:tcPr>
          <w:p w14:paraId="5A223E83" w14:textId="2181CDD5" w:rsidR="00467EF6" w:rsidRDefault="00467EF6" w:rsidP="00467EF6">
            <w:pPr>
              <w:pStyle w:val="Tableheader"/>
            </w:pPr>
            <w:r>
              <w:rPr>
                <w:rFonts w:ascii="Century Gothic" w:hAnsi="Century Gothic"/>
              </w:rPr>
              <w:t>Step 2</w:t>
            </w:r>
          </w:p>
        </w:tc>
        <w:tc>
          <w:tcPr>
            <w:tcW w:w="12553" w:type="dxa"/>
          </w:tcPr>
          <w:p w14:paraId="2D146C20" w14:textId="166E0282" w:rsidR="00467EF6" w:rsidRPr="00B62EAF" w:rsidRDefault="00467EF6" w:rsidP="00467EF6">
            <w:r w:rsidRPr="000A02C1">
              <w:t>Identify straight edges; compare shapes with straight edges in different proportions.</w:t>
            </w:r>
          </w:p>
        </w:tc>
      </w:tr>
      <w:tr w:rsidR="00467EF6" w:rsidRPr="0056463C" w14:paraId="49FF05D6" w14:textId="77777777" w:rsidTr="002C09CF">
        <w:tc>
          <w:tcPr>
            <w:tcW w:w="1395" w:type="dxa"/>
            <w:shd w:val="clear" w:color="auto" w:fill="F6C5AC" w:themeFill="accent2" w:themeFillTint="66"/>
          </w:tcPr>
          <w:p w14:paraId="2D1311CB" w14:textId="325F6116" w:rsidR="00467EF6" w:rsidRDefault="00467EF6" w:rsidP="00467EF6">
            <w:pPr>
              <w:pStyle w:val="Tableheader"/>
            </w:pPr>
            <w:r w:rsidRPr="00AB506B">
              <w:rPr>
                <w:rFonts w:ascii="Century Gothic" w:hAnsi="Century Gothic"/>
              </w:rPr>
              <w:t>Re</w:t>
            </w:r>
            <w:r>
              <w:rPr>
                <w:rFonts w:ascii="Century Gothic" w:hAnsi="Century Gothic"/>
              </w:rPr>
              <w:t>trieval</w:t>
            </w:r>
          </w:p>
        </w:tc>
        <w:tc>
          <w:tcPr>
            <w:tcW w:w="12553" w:type="dxa"/>
          </w:tcPr>
          <w:p w14:paraId="7AEBACC2" w14:textId="77777777" w:rsidR="00467EF6" w:rsidRDefault="00467EF6" w:rsidP="00467EF6">
            <w:r>
              <w:t xml:space="preserve">Show slide 8. Ask children </w:t>
            </w:r>
            <w:r>
              <w:rPr>
                <w:i/>
                <w:iCs/>
              </w:rPr>
              <w:t>what is the same? What is different?</w:t>
            </w:r>
            <w:r>
              <w:t xml:space="preserve"> Explain that each shapes </w:t>
            </w:r>
            <w:proofErr w:type="gramStart"/>
            <w:r>
              <w:t>has</w:t>
            </w:r>
            <w:proofErr w:type="gramEnd"/>
            <w:r>
              <w:t xml:space="preserve"> straight edges but they are different sizes.</w:t>
            </w:r>
          </w:p>
          <w:p w14:paraId="71CC69AD" w14:textId="572EB9E7" w:rsidR="00467EF6" w:rsidRPr="00765B53" w:rsidRDefault="00467EF6" w:rsidP="00467EF6">
            <w:r>
              <w:t>Emphasise that these edges are not round or curved. Show this using the straight gesture introduced last week.</w:t>
            </w:r>
          </w:p>
        </w:tc>
      </w:tr>
      <w:tr w:rsidR="00467EF6" w14:paraId="02F1026B" w14:textId="77777777" w:rsidTr="002C09CF">
        <w:tc>
          <w:tcPr>
            <w:tcW w:w="1395" w:type="dxa"/>
            <w:shd w:val="clear" w:color="auto" w:fill="F6C5AC" w:themeFill="accent2" w:themeFillTint="66"/>
          </w:tcPr>
          <w:p w14:paraId="02DB6FB9" w14:textId="101C568C" w:rsidR="00467EF6" w:rsidRDefault="00467EF6" w:rsidP="00467EF6">
            <w:pPr>
              <w:pStyle w:val="Tableheader"/>
            </w:pPr>
            <w:r>
              <w:rPr>
                <w:rFonts w:ascii="Century Gothic" w:hAnsi="Century Gothic"/>
              </w:rPr>
              <w:t>Making the idea explicit</w:t>
            </w:r>
          </w:p>
        </w:tc>
        <w:tc>
          <w:tcPr>
            <w:tcW w:w="12553" w:type="dxa"/>
          </w:tcPr>
          <w:p w14:paraId="369EABA2" w14:textId="77777777" w:rsidR="00467EF6" w:rsidRDefault="00467EF6" w:rsidP="00467EF6">
            <w:r>
              <w:t xml:space="preserve">Show slide 9 which removed the door and shows two different sized rectangles and draw out the straight sides of the shapes. At this point, we do not need to address the difference between edges and </w:t>
            </w:r>
            <w:proofErr w:type="gramStart"/>
            <w:r>
              <w:t>sides</w:t>
            </w:r>
            <w:proofErr w:type="gramEnd"/>
            <w:r>
              <w:t xml:space="preserve"> but we will do that once children are secure with shape attributes.</w:t>
            </w:r>
          </w:p>
          <w:p w14:paraId="002B4218" w14:textId="77777777" w:rsidR="00467EF6" w:rsidRDefault="00467EF6" w:rsidP="00467EF6">
            <w:r>
              <w:t>Explain that shapes with straight sides or objects with straight edges will have corners. Identify them on the slide.</w:t>
            </w:r>
          </w:p>
          <w:p w14:paraId="22EABF54" w14:textId="77777777" w:rsidR="00467EF6" w:rsidRDefault="00467EF6" w:rsidP="00467EF6">
            <w:r>
              <w:t>Show slide 10 and click through each change of the rectangle. Each time it changes, ask children if the sides are still straight and if they can still see the corners.</w:t>
            </w:r>
          </w:p>
          <w:p w14:paraId="43D7E97E" w14:textId="77777777" w:rsidR="00467EF6" w:rsidRDefault="00467EF6" w:rsidP="00467EF6">
            <w:r>
              <w:t>Show slide 11 and support children to sort shapes into straight sides and round sides into the table.</w:t>
            </w:r>
          </w:p>
          <w:p w14:paraId="287A9D4B" w14:textId="35C71871" w:rsidR="00467EF6" w:rsidRDefault="00467EF6" w:rsidP="00467EF6"/>
        </w:tc>
      </w:tr>
      <w:tr w:rsidR="00467EF6" w14:paraId="260A12BD" w14:textId="77777777" w:rsidTr="002C09CF">
        <w:tc>
          <w:tcPr>
            <w:tcW w:w="1395" w:type="dxa"/>
            <w:shd w:val="clear" w:color="auto" w:fill="F6C5AC" w:themeFill="accent2" w:themeFillTint="66"/>
          </w:tcPr>
          <w:p w14:paraId="2EEC79B1" w14:textId="2A30EC43" w:rsidR="00467EF6" w:rsidRDefault="00467EF6" w:rsidP="00467EF6">
            <w:pPr>
              <w:pStyle w:val="Tableheader"/>
            </w:pPr>
            <w:r>
              <w:rPr>
                <w:rFonts w:ascii="Century Gothic" w:hAnsi="Century Gothic"/>
              </w:rPr>
              <w:lastRenderedPageBreak/>
              <w:t>Session resources</w:t>
            </w:r>
          </w:p>
        </w:tc>
        <w:tc>
          <w:tcPr>
            <w:tcW w:w="12553" w:type="dxa"/>
          </w:tcPr>
          <w:p w14:paraId="4C7E975E" w14:textId="77777777" w:rsidR="00467EF6" w:rsidRDefault="00467EF6" w:rsidP="00467EF6">
            <w:r>
              <w:t>Print hidden slide 12 [children will stick shapes with straight sides and round sides into the table]</w:t>
            </w:r>
          </w:p>
          <w:p w14:paraId="73552F72" w14:textId="775F3596" w:rsidR="00467EF6" w:rsidRDefault="00467EF6" w:rsidP="00467EF6">
            <w:r>
              <w:t>Corner checker [made last week]</w:t>
            </w:r>
          </w:p>
        </w:tc>
      </w:tr>
    </w:tbl>
    <w:p w14:paraId="4E70AF62" w14:textId="650A8FC9" w:rsidR="00A636F0" w:rsidRDefault="00A636F0">
      <w:pPr>
        <w:spacing w:before="0" w:after="160" w:line="278" w:lineRule="auto"/>
      </w:pPr>
    </w:p>
    <w:p w14:paraId="613AFBAB" w14:textId="76864DFB" w:rsidR="00A636F0" w:rsidRDefault="00A636F0">
      <w:pPr>
        <w:spacing w:before="0" w:after="160" w:line="278" w:lineRule="auto"/>
      </w:pPr>
    </w:p>
    <w:tbl>
      <w:tblPr>
        <w:tblStyle w:val="TableGrid"/>
        <w:tblW w:w="13948" w:type="dxa"/>
        <w:tblLook w:val="04A0" w:firstRow="1" w:lastRow="0" w:firstColumn="1" w:lastColumn="0" w:noHBand="0" w:noVBand="1"/>
      </w:tblPr>
      <w:tblGrid>
        <w:gridCol w:w="1395"/>
        <w:gridCol w:w="12553"/>
      </w:tblGrid>
      <w:tr w:rsidR="00467EF6" w:rsidRPr="00B62EAF" w14:paraId="32D1D1AF" w14:textId="77777777" w:rsidTr="002C09CF">
        <w:tc>
          <w:tcPr>
            <w:tcW w:w="1395" w:type="dxa"/>
            <w:shd w:val="clear" w:color="auto" w:fill="F6C5AC" w:themeFill="accent2" w:themeFillTint="66"/>
          </w:tcPr>
          <w:p w14:paraId="224F76EB" w14:textId="65E08AEB" w:rsidR="00467EF6" w:rsidRDefault="00467EF6" w:rsidP="00467EF6">
            <w:pPr>
              <w:pStyle w:val="Tableheader"/>
            </w:pPr>
            <w:r>
              <w:rPr>
                <w:rFonts w:ascii="Century Gothic" w:hAnsi="Century Gothic"/>
              </w:rPr>
              <w:t>Step 3</w:t>
            </w:r>
          </w:p>
        </w:tc>
        <w:tc>
          <w:tcPr>
            <w:tcW w:w="12553" w:type="dxa"/>
          </w:tcPr>
          <w:p w14:paraId="56666F89" w14:textId="761019CA" w:rsidR="00467EF6" w:rsidRPr="00B62EAF" w:rsidRDefault="00467EF6" w:rsidP="00467EF6">
            <w:r>
              <w:t>Identify features; classify objects.</w:t>
            </w:r>
          </w:p>
        </w:tc>
      </w:tr>
      <w:tr w:rsidR="00467EF6" w:rsidRPr="006B5153" w14:paraId="03282121" w14:textId="77777777" w:rsidTr="002C09CF">
        <w:tc>
          <w:tcPr>
            <w:tcW w:w="1395" w:type="dxa"/>
            <w:shd w:val="clear" w:color="auto" w:fill="F6C5AC" w:themeFill="accent2" w:themeFillTint="66"/>
          </w:tcPr>
          <w:p w14:paraId="5C1570AF" w14:textId="39EDA859" w:rsidR="00467EF6" w:rsidRDefault="00467EF6" w:rsidP="00467EF6">
            <w:pPr>
              <w:pStyle w:val="Tableheader"/>
            </w:pPr>
            <w:r w:rsidRPr="00AB506B">
              <w:rPr>
                <w:rFonts w:ascii="Century Gothic" w:hAnsi="Century Gothic"/>
              </w:rPr>
              <w:t>Re</w:t>
            </w:r>
            <w:r>
              <w:rPr>
                <w:rFonts w:ascii="Century Gothic" w:hAnsi="Century Gothic"/>
              </w:rPr>
              <w:t>trieval</w:t>
            </w:r>
          </w:p>
        </w:tc>
        <w:tc>
          <w:tcPr>
            <w:tcW w:w="12553" w:type="dxa"/>
          </w:tcPr>
          <w:p w14:paraId="62E4E5AD" w14:textId="77777777" w:rsidR="00467EF6" w:rsidRDefault="00467EF6" w:rsidP="00467EF6">
            <w:r>
              <w:t>Show slide 13 and remind children of the round and straight game they played last week. Play through the slides and ask children to say if the shape was round or straight.</w:t>
            </w:r>
          </w:p>
          <w:p w14:paraId="0A79F13B" w14:textId="0F76E750" w:rsidR="00467EF6" w:rsidRPr="00094365" w:rsidRDefault="00467EF6" w:rsidP="00467EF6">
            <w:r>
              <w:t>Show slides 15 – 21 with some familiar and unfamiliar examples.</w:t>
            </w:r>
          </w:p>
        </w:tc>
      </w:tr>
      <w:tr w:rsidR="00467EF6" w14:paraId="3DB70F1E" w14:textId="77777777" w:rsidTr="002C09CF">
        <w:tc>
          <w:tcPr>
            <w:tcW w:w="1395" w:type="dxa"/>
            <w:shd w:val="clear" w:color="auto" w:fill="F6C5AC" w:themeFill="accent2" w:themeFillTint="66"/>
          </w:tcPr>
          <w:p w14:paraId="314C0BD3" w14:textId="6D603E51" w:rsidR="00467EF6" w:rsidRDefault="00467EF6" w:rsidP="00467EF6">
            <w:pPr>
              <w:pStyle w:val="Tableheader"/>
            </w:pPr>
            <w:r>
              <w:rPr>
                <w:rFonts w:ascii="Century Gothic" w:hAnsi="Century Gothic"/>
              </w:rPr>
              <w:t>Making the idea explicit</w:t>
            </w:r>
          </w:p>
        </w:tc>
        <w:tc>
          <w:tcPr>
            <w:tcW w:w="12553" w:type="dxa"/>
          </w:tcPr>
          <w:p w14:paraId="7E00E254" w14:textId="77777777" w:rsidR="00467EF6" w:rsidRDefault="00467EF6" w:rsidP="00467EF6">
            <w:r>
              <w:t xml:space="preserve">Show slide 22. Ask </w:t>
            </w:r>
            <w:r>
              <w:rPr>
                <w:i/>
                <w:iCs/>
              </w:rPr>
              <w:t>what is the same? What is different?</w:t>
            </w:r>
            <w:r>
              <w:t xml:space="preserve"> Draw out that one shape is round and the other has straight sides. You may identify corners too.</w:t>
            </w:r>
          </w:p>
          <w:p w14:paraId="752680EF" w14:textId="77777777" w:rsidR="00467EF6" w:rsidRDefault="00467EF6" w:rsidP="00467EF6">
            <w:r>
              <w:t xml:space="preserve">Show slide 23. Ask </w:t>
            </w:r>
            <w:r>
              <w:rPr>
                <w:i/>
                <w:iCs/>
              </w:rPr>
              <w:t>what is the same? What is different?</w:t>
            </w:r>
            <w:r>
              <w:t xml:space="preserve"> Draw out that both shapes are round but different sizes. You may mention that there are no corners on these shapes.</w:t>
            </w:r>
          </w:p>
          <w:p w14:paraId="2BFA55B7" w14:textId="5194A0C9" w:rsidR="00467EF6" w:rsidRPr="0000487F" w:rsidRDefault="00467EF6" w:rsidP="00467EF6">
            <w:r>
              <w:t xml:space="preserve">Show slide 24. Ask </w:t>
            </w:r>
            <w:r>
              <w:rPr>
                <w:i/>
                <w:iCs/>
              </w:rPr>
              <w:t>what is the same? What is different?</w:t>
            </w:r>
            <w:r>
              <w:t xml:space="preserve"> Draw out that both shapes have straight sides but are different sizes and in different orientations. You may show where the corners are on both shapes.</w:t>
            </w:r>
          </w:p>
        </w:tc>
      </w:tr>
      <w:tr w:rsidR="00467EF6" w14:paraId="38C5DEB5" w14:textId="77777777" w:rsidTr="002C09CF">
        <w:tc>
          <w:tcPr>
            <w:tcW w:w="1395" w:type="dxa"/>
            <w:shd w:val="clear" w:color="auto" w:fill="F6C5AC" w:themeFill="accent2" w:themeFillTint="66"/>
          </w:tcPr>
          <w:p w14:paraId="22A0327C" w14:textId="20438E0F" w:rsidR="00467EF6" w:rsidRDefault="00467EF6" w:rsidP="00467EF6">
            <w:pPr>
              <w:pStyle w:val="Tableheader"/>
            </w:pPr>
            <w:r>
              <w:rPr>
                <w:rFonts w:ascii="Century Gothic" w:hAnsi="Century Gothic"/>
              </w:rPr>
              <w:t>Session resources</w:t>
            </w:r>
          </w:p>
        </w:tc>
        <w:tc>
          <w:tcPr>
            <w:tcW w:w="12553" w:type="dxa"/>
          </w:tcPr>
          <w:p w14:paraId="50005B92" w14:textId="3A4F46EB" w:rsidR="00467EF6" w:rsidRDefault="00467EF6" w:rsidP="00467EF6">
            <w:r>
              <w:t>Corner checker [made last week]</w:t>
            </w:r>
          </w:p>
        </w:tc>
      </w:tr>
    </w:tbl>
    <w:p w14:paraId="2A003554" w14:textId="2D3889F3" w:rsidR="00EF0656" w:rsidRDefault="00EF0656">
      <w:pPr>
        <w:spacing w:before="0" w:after="160" w:line="278" w:lineRule="auto"/>
      </w:pPr>
    </w:p>
    <w:p w14:paraId="6D110764" w14:textId="40544791" w:rsidR="00EF0656" w:rsidRDefault="00EF0656">
      <w:pPr>
        <w:spacing w:before="0" w:after="160" w:line="278" w:lineRule="auto"/>
      </w:pPr>
    </w:p>
    <w:tbl>
      <w:tblPr>
        <w:tblStyle w:val="TableGrid"/>
        <w:tblW w:w="13948" w:type="dxa"/>
        <w:tblLook w:val="04A0" w:firstRow="1" w:lastRow="0" w:firstColumn="1" w:lastColumn="0" w:noHBand="0" w:noVBand="1"/>
      </w:tblPr>
      <w:tblGrid>
        <w:gridCol w:w="1394"/>
        <w:gridCol w:w="12554"/>
      </w:tblGrid>
      <w:tr w:rsidR="00467EF6" w:rsidRPr="00B62EAF" w14:paraId="08910205" w14:textId="77777777" w:rsidTr="002C09CF">
        <w:tc>
          <w:tcPr>
            <w:tcW w:w="1394" w:type="dxa"/>
            <w:shd w:val="clear" w:color="auto" w:fill="F6C5AC" w:themeFill="accent2" w:themeFillTint="66"/>
          </w:tcPr>
          <w:p w14:paraId="685409E7" w14:textId="5BB77CD1" w:rsidR="00467EF6" w:rsidRDefault="00467EF6" w:rsidP="00467EF6">
            <w:pPr>
              <w:pStyle w:val="Tableheader"/>
            </w:pPr>
            <w:r>
              <w:rPr>
                <w:rFonts w:ascii="Century Gothic" w:hAnsi="Century Gothic"/>
              </w:rPr>
              <w:t>Step 4</w:t>
            </w:r>
          </w:p>
        </w:tc>
        <w:tc>
          <w:tcPr>
            <w:tcW w:w="12554" w:type="dxa"/>
          </w:tcPr>
          <w:p w14:paraId="26118110" w14:textId="029CCBFC" w:rsidR="00467EF6" w:rsidRPr="00B62EAF" w:rsidRDefault="00467EF6" w:rsidP="00467EF6">
            <w:r>
              <w:t>Rapid recognition of round and straight edges or sides.</w:t>
            </w:r>
          </w:p>
        </w:tc>
      </w:tr>
      <w:tr w:rsidR="00467EF6" w:rsidRPr="00094365" w14:paraId="7C1B017F" w14:textId="77777777" w:rsidTr="002C09CF">
        <w:tc>
          <w:tcPr>
            <w:tcW w:w="1394" w:type="dxa"/>
            <w:shd w:val="clear" w:color="auto" w:fill="F6C5AC" w:themeFill="accent2" w:themeFillTint="66"/>
          </w:tcPr>
          <w:p w14:paraId="73153C3C" w14:textId="3EB3CFDE" w:rsidR="00467EF6" w:rsidRDefault="00467EF6" w:rsidP="00467EF6">
            <w:pPr>
              <w:pStyle w:val="Tableheader"/>
            </w:pPr>
            <w:r w:rsidRPr="00AB506B">
              <w:rPr>
                <w:rFonts w:ascii="Century Gothic" w:hAnsi="Century Gothic"/>
              </w:rPr>
              <w:t>Re</w:t>
            </w:r>
            <w:r>
              <w:rPr>
                <w:rFonts w:ascii="Century Gothic" w:hAnsi="Century Gothic"/>
              </w:rPr>
              <w:t>trieval</w:t>
            </w:r>
          </w:p>
        </w:tc>
        <w:tc>
          <w:tcPr>
            <w:tcW w:w="12554" w:type="dxa"/>
          </w:tcPr>
          <w:p w14:paraId="5D57606C" w14:textId="04247B0F" w:rsidR="00467EF6" w:rsidRPr="00094365" w:rsidRDefault="00467EF6" w:rsidP="00467EF6">
            <w:r>
              <w:t>Show slide 26 and recap sorting shapes into round and straight shapes.</w:t>
            </w:r>
          </w:p>
        </w:tc>
      </w:tr>
      <w:tr w:rsidR="00467EF6" w14:paraId="7F3DA574" w14:textId="77777777" w:rsidTr="002C09CF">
        <w:tc>
          <w:tcPr>
            <w:tcW w:w="1394" w:type="dxa"/>
            <w:shd w:val="clear" w:color="auto" w:fill="F6C5AC" w:themeFill="accent2" w:themeFillTint="66"/>
          </w:tcPr>
          <w:p w14:paraId="416D5EC1" w14:textId="133A5CA8" w:rsidR="00467EF6" w:rsidRDefault="00467EF6" w:rsidP="00467EF6">
            <w:pPr>
              <w:pStyle w:val="Tableheader"/>
            </w:pPr>
            <w:r>
              <w:rPr>
                <w:rFonts w:ascii="Century Gothic" w:hAnsi="Century Gothic"/>
              </w:rPr>
              <w:t>Making the idea explicit</w:t>
            </w:r>
          </w:p>
        </w:tc>
        <w:tc>
          <w:tcPr>
            <w:tcW w:w="12554" w:type="dxa"/>
          </w:tcPr>
          <w:p w14:paraId="0DD353AC" w14:textId="0831A491" w:rsidR="00467EF6" w:rsidRDefault="00467EF6" w:rsidP="00467EF6">
            <w:r>
              <w:t>Show slides 27 – 36 and play the round or straight sides/edges game. Have children shout if they are round or straight. Note that there are some familiar and unfamiliar objects to check for understanding.</w:t>
            </w:r>
          </w:p>
        </w:tc>
      </w:tr>
      <w:tr w:rsidR="00467EF6" w14:paraId="70CC1C62" w14:textId="77777777" w:rsidTr="002C09CF">
        <w:tc>
          <w:tcPr>
            <w:tcW w:w="1394" w:type="dxa"/>
            <w:shd w:val="clear" w:color="auto" w:fill="F6C5AC" w:themeFill="accent2" w:themeFillTint="66"/>
          </w:tcPr>
          <w:p w14:paraId="3BD5F932" w14:textId="410146D0" w:rsidR="00467EF6" w:rsidRDefault="00467EF6" w:rsidP="00467EF6">
            <w:pPr>
              <w:pStyle w:val="Tableheader"/>
            </w:pPr>
            <w:r>
              <w:rPr>
                <w:rFonts w:ascii="Century Gothic" w:hAnsi="Century Gothic"/>
              </w:rPr>
              <w:lastRenderedPageBreak/>
              <w:t>Session resources</w:t>
            </w:r>
          </w:p>
        </w:tc>
        <w:tc>
          <w:tcPr>
            <w:tcW w:w="12554" w:type="dxa"/>
          </w:tcPr>
          <w:p w14:paraId="7B185D9C" w14:textId="63BE0D89" w:rsidR="00467EF6" w:rsidRDefault="00467EF6" w:rsidP="00467EF6">
            <w:r>
              <w:t>[N/A]</w:t>
            </w:r>
          </w:p>
        </w:tc>
      </w:tr>
    </w:tbl>
    <w:p w14:paraId="6258BB9B" w14:textId="77777777" w:rsidR="00EF0656" w:rsidRDefault="00EF0656">
      <w:pPr>
        <w:spacing w:before="0" w:after="160" w:line="278" w:lineRule="auto"/>
      </w:pPr>
    </w:p>
    <w:sectPr w:rsidR="00EF0656" w:rsidSect="00BD19E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1500"/>
    <w:multiLevelType w:val="hybridMultilevel"/>
    <w:tmpl w:val="10E0BFCA"/>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32F3400"/>
    <w:multiLevelType w:val="hybridMultilevel"/>
    <w:tmpl w:val="9F10B4C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B454C4"/>
    <w:multiLevelType w:val="hybridMultilevel"/>
    <w:tmpl w:val="3C7CC2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0B27C71"/>
    <w:multiLevelType w:val="multilevel"/>
    <w:tmpl w:val="74DCBE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3A6993"/>
    <w:multiLevelType w:val="multilevel"/>
    <w:tmpl w:val="0C00B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3041B5"/>
    <w:multiLevelType w:val="multilevel"/>
    <w:tmpl w:val="00E21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396A8B"/>
    <w:multiLevelType w:val="hybridMultilevel"/>
    <w:tmpl w:val="42949E5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B438B3"/>
    <w:multiLevelType w:val="hybridMultilevel"/>
    <w:tmpl w:val="BFEE95C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1169026">
    <w:abstractNumId w:val="2"/>
  </w:num>
  <w:num w:numId="2" w16cid:durableId="364987671">
    <w:abstractNumId w:val="6"/>
  </w:num>
  <w:num w:numId="3" w16cid:durableId="521167985">
    <w:abstractNumId w:val="1"/>
  </w:num>
  <w:num w:numId="4" w16cid:durableId="329987406">
    <w:abstractNumId w:val="5"/>
  </w:num>
  <w:num w:numId="5" w16cid:durableId="1154948304">
    <w:abstractNumId w:val="0"/>
  </w:num>
  <w:num w:numId="6" w16cid:durableId="1255436650">
    <w:abstractNumId w:val="3"/>
  </w:num>
  <w:num w:numId="7" w16cid:durableId="335425037">
    <w:abstractNumId w:val="7"/>
  </w:num>
  <w:num w:numId="8" w16cid:durableId="20333403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9E0"/>
    <w:rsid w:val="0000487F"/>
    <w:rsid w:val="00006FF6"/>
    <w:rsid w:val="000319D8"/>
    <w:rsid w:val="00046094"/>
    <w:rsid w:val="00057386"/>
    <w:rsid w:val="00074C95"/>
    <w:rsid w:val="00074FCE"/>
    <w:rsid w:val="00081991"/>
    <w:rsid w:val="00091E8E"/>
    <w:rsid w:val="00094365"/>
    <w:rsid w:val="000A02C1"/>
    <w:rsid w:val="000E5E73"/>
    <w:rsid w:val="00111E54"/>
    <w:rsid w:val="001648EC"/>
    <w:rsid w:val="0019414D"/>
    <w:rsid w:val="001B0117"/>
    <w:rsid w:val="001B7E7F"/>
    <w:rsid w:val="001E58B1"/>
    <w:rsid w:val="00204286"/>
    <w:rsid w:val="00257031"/>
    <w:rsid w:val="00264526"/>
    <w:rsid w:val="00275725"/>
    <w:rsid w:val="00281BBE"/>
    <w:rsid w:val="00285B71"/>
    <w:rsid w:val="002A6E8B"/>
    <w:rsid w:val="002B0204"/>
    <w:rsid w:val="002C09CF"/>
    <w:rsid w:val="003237D4"/>
    <w:rsid w:val="00352A04"/>
    <w:rsid w:val="00353FE8"/>
    <w:rsid w:val="00397A9E"/>
    <w:rsid w:val="003A33ED"/>
    <w:rsid w:val="003D7132"/>
    <w:rsid w:val="003F6FA7"/>
    <w:rsid w:val="00420FC3"/>
    <w:rsid w:val="00425510"/>
    <w:rsid w:val="00426467"/>
    <w:rsid w:val="00467EF6"/>
    <w:rsid w:val="00495321"/>
    <w:rsid w:val="004B6433"/>
    <w:rsid w:val="004C1AC5"/>
    <w:rsid w:val="004D5F18"/>
    <w:rsid w:val="004F33DF"/>
    <w:rsid w:val="005620A4"/>
    <w:rsid w:val="00587125"/>
    <w:rsid w:val="005E0B1F"/>
    <w:rsid w:val="005E6B4D"/>
    <w:rsid w:val="005F21FE"/>
    <w:rsid w:val="00623980"/>
    <w:rsid w:val="006524ED"/>
    <w:rsid w:val="006B5153"/>
    <w:rsid w:val="006F37B6"/>
    <w:rsid w:val="007078FE"/>
    <w:rsid w:val="007143B2"/>
    <w:rsid w:val="007169F8"/>
    <w:rsid w:val="00725F51"/>
    <w:rsid w:val="00732FA9"/>
    <w:rsid w:val="00765B53"/>
    <w:rsid w:val="00791452"/>
    <w:rsid w:val="007B2970"/>
    <w:rsid w:val="007B6FF8"/>
    <w:rsid w:val="007D5052"/>
    <w:rsid w:val="007E3216"/>
    <w:rsid w:val="007F0075"/>
    <w:rsid w:val="008218B0"/>
    <w:rsid w:val="0084489F"/>
    <w:rsid w:val="008A0E42"/>
    <w:rsid w:val="009152CD"/>
    <w:rsid w:val="00924E78"/>
    <w:rsid w:val="00927637"/>
    <w:rsid w:val="00937915"/>
    <w:rsid w:val="009723C5"/>
    <w:rsid w:val="00982538"/>
    <w:rsid w:val="009B6D3A"/>
    <w:rsid w:val="009C310B"/>
    <w:rsid w:val="009D72BE"/>
    <w:rsid w:val="009E5383"/>
    <w:rsid w:val="00A11EA4"/>
    <w:rsid w:val="00A636F0"/>
    <w:rsid w:val="00A80A67"/>
    <w:rsid w:val="00AA790A"/>
    <w:rsid w:val="00AC32DD"/>
    <w:rsid w:val="00AD290F"/>
    <w:rsid w:val="00AF11ED"/>
    <w:rsid w:val="00AF5851"/>
    <w:rsid w:val="00AF6D8A"/>
    <w:rsid w:val="00AF730C"/>
    <w:rsid w:val="00B2382D"/>
    <w:rsid w:val="00B35F65"/>
    <w:rsid w:val="00B457D0"/>
    <w:rsid w:val="00B71043"/>
    <w:rsid w:val="00B72A7E"/>
    <w:rsid w:val="00B95B89"/>
    <w:rsid w:val="00BD19E0"/>
    <w:rsid w:val="00BF0D1F"/>
    <w:rsid w:val="00C167BB"/>
    <w:rsid w:val="00C24C45"/>
    <w:rsid w:val="00C33CF6"/>
    <w:rsid w:val="00C4402E"/>
    <w:rsid w:val="00C473EA"/>
    <w:rsid w:val="00C604E3"/>
    <w:rsid w:val="00C7605F"/>
    <w:rsid w:val="00CB017F"/>
    <w:rsid w:val="00CB2883"/>
    <w:rsid w:val="00CB553A"/>
    <w:rsid w:val="00CC110B"/>
    <w:rsid w:val="00D039A3"/>
    <w:rsid w:val="00D216F0"/>
    <w:rsid w:val="00D31939"/>
    <w:rsid w:val="00D4587D"/>
    <w:rsid w:val="00DA2782"/>
    <w:rsid w:val="00DB256B"/>
    <w:rsid w:val="00DB5F83"/>
    <w:rsid w:val="00DC69DC"/>
    <w:rsid w:val="00DC79B7"/>
    <w:rsid w:val="00E070E0"/>
    <w:rsid w:val="00E145E7"/>
    <w:rsid w:val="00E41823"/>
    <w:rsid w:val="00E4400A"/>
    <w:rsid w:val="00E44C2A"/>
    <w:rsid w:val="00E51643"/>
    <w:rsid w:val="00E958AC"/>
    <w:rsid w:val="00EC651E"/>
    <w:rsid w:val="00EF0656"/>
    <w:rsid w:val="00F40E88"/>
    <w:rsid w:val="00F56B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D3228"/>
  <w15:chartTrackingRefBased/>
  <w15:docId w15:val="{AFB404F6-7C2A-4264-8873-5BACB83ED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py"/>
    <w:qFormat/>
    <w:rsid w:val="00EF0656"/>
    <w:pPr>
      <w:spacing w:before="120" w:after="120" w:line="120" w:lineRule="atLeast"/>
    </w:pPr>
    <w:rPr>
      <w:rFonts w:ascii="Arial" w:eastAsia="Times New Roman" w:hAnsi="Arial" w:cs="Arial"/>
      <w:color w:val="595959"/>
      <w:kern w:val="0"/>
      <w:sz w:val="20"/>
      <w:szCs w:val="40"/>
      <w:lang w:eastAsia="en-GB"/>
      <w14:ligatures w14:val="none"/>
    </w:rPr>
  </w:style>
  <w:style w:type="paragraph" w:styleId="Heading1">
    <w:name w:val="heading 1"/>
    <w:basedOn w:val="Normal"/>
    <w:next w:val="Normal"/>
    <w:link w:val="Heading1Char"/>
    <w:uiPriority w:val="9"/>
    <w:qFormat/>
    <w:rsid w:val="00BD19E0"/>
    <w:pPr>
      <w:keepNext/>
      <w:keepLines/>
      <w:spacing w:before="360" w:after="80"/>
      <w:outlineLvl w:val="0"/>
    </w:pPr>
    <w:rPr>
      <w:rFonts w:asciiTheme="majorHAnsi" w:eastAsiaTheme="majorEastAsia" w:hAnsiTheme="majorHAnsi" w:cstheme="majorBidi"/>
      <w:color w:val="0F4761" w:themeColor="accent1" w:themeShade="BF"/>
      <w:sz w:val="40"/>
    </w:rPr>
  </w:style>
  <w:style w:type="paragraph" w:styleId="Heading2">
    <w:name w:val="heading 2"/>
    <w:basedOn w:val="Normal"/>
    <w:next w:val="Normal"/>
    <w:link w:val="Heading2Char"/>
    <w:unhideWhenUsed/>
    <w:qFormat/>
    <w:rsid w:val="00BD19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19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19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19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19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19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19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19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9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BD19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19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19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19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19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19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19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19E0"/>
    <w:rPr>
      <w:rFonts w:eastAsiaTheme="majorEastAsia" w:cstheme="majorBidi"/>
      <w:color w:val="272727" w:themeColor="text1" w:themeTint="D8"/>
    </w:rPr>
  </w:style>
  <w:style w:type="paragraph" w:styleId="Title">
    <w:name w:val="Title"/>
    <w:basedOn w:val="Normal"/>
    <w:next w:val="Normal"/>
    <w:link w:val="TitleChar"/>
    <w:uiPriority w:val="10"/>
    <w:qFormat/>
    <w:rsid w:val="00BD19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19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19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19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19E0"/>
    <w:pPr>
      <w:spacing w:before="160"/>
      <w:jc w:val="center"/>
    </w:pPr>
    <w:rPr>
      <w:i/>
      <w:iCs/>
      <w:color w:val="404040" w:themeColor="text1" w:themeTint="BF"/>
    </w:rPr>
  </w:style>
  <w:style w:type="character" w:customStyle="1" w:styleId="QuoteChar">
    <w:name w:val="Quote Char"/>
    <w:basedOn w:val="DefaultParagraphFont"/>
    <w:link w:val="Quote"/>
    <w:uiPriority w:val="29"/>
    <w:rsid w:val="00BD19E0"/>
    <w:rPr>
      <w:i/>
      <w:iCs/>
      <w:color w:val="404040" w:themeColor="text1" w:themeTint="BF"/>
    </w:rPr>
  </w:style>
  <w:style w:type="paragraph" w:styleId="ListParagraph">
    <w:name w:val="List Paragraph"/>
    <w:basedOn w:val="Normal"/>
    <w:uiPriority w:val="34"/>
    <w:qFormat/>
    <w:rsid w:val="00BD19E0"/>
    <w:pPr>
      <w:ind w:left="720"/>
      <w:contextualSpacing/>
    </w:pPr>
  </w:style>
  <w:style w:type="character" w:styleId="IntenseEmphasis">
    <w:name w:val="Intense Emphasis"/>
    <w:basedOn w:val="DefaultParagraphFont"/>
    <w:uiPriority w:val="21"/>
    <w:qFormat/>
    <w:rsid w:val="00BD19E0"/>
    <w:rPr>
      <w:i/>
      <w:iCs/>
      <w:color w:val="0F4761" w:themeColor="accent1" w:themeShade="BF"/>
    </w:rPr>
  </w:style>
  <w:style w:type="paragraph" w:styleId="IntenseQuote">
    <w:name w:val="Intense Quote"/>
    <w:basedOn w:val="Normal"/>
    <w:next w:val="Normal"/>
    <w:link w:val="IntenseQuoteChar"/>
    <w:uiPriority w:val="30"/>
    <w:qFormat/>
    <w:rsid w:val="00BD19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19E0"/>
    <w:rPr>
      <w:i/>
      <w:iCs/>
      <w:color w:val="0F4761" w:themeColor="accent1" w:themeShade="BF"/>
    </w:rPr>
  </w:style>
  <w:style w:type="character" w:styleId="IntenseReference">
    <w:name w:val="Intense Reference"/>
    <w:basedOn w:val="DefaultParagraphFont"/>
    <w:uiPriority w:val="32"/>
    <w:qFormat/>
    <w:rsid w:val="00BD19E0"/>
    <w:rPr>
      <w:b/>
      <w:bCs/>
      <w:smallCaps/>
      <w:color w:val="0F4761" w:themeColor="accent1" w:themeShade="BF"/>
      <w:spacing w:val="5"/>
    </w:rPr>
  </w:style>
  <w:style w:type="paragraph" w:customStyle="1" w:styleId="Tableheader">
    <w:name w:val="Table header"/>
    <w:qFormat/>
    <w:rsid w:val="00BD19E0"/>
    <w:pPr>
      <w:spacing w:before="120" w:after="120" w:line="240" w:lineRule="auto"/>
    </w:pPr>
    <w:rPr>
      <w:rFonts w:ascii="Arial" w:eastAsia="Times New Roman" w:hAnsi="Arial" w:cs="Arial"/>
      <w:b/>
      <w:color w:val="595959"/>
      <w:kern w:val="0"/>
      <w:sz w:val="20"/>
      <w:szCs w:val="40"/>
      <w:lang w:eastAsia="en-GB"/>
      <w14:ligatures w14:val="none"/>
    </w:rPr>
  </w:style>
  <w:style w:type="paragraph" w:customStyle="1" w:styleId="Tableheadercentred">
    <w:name w:val="Table header (centred)"/>
    <w:basedOn w:val="Tableheader"/>
    <w:next w:val="Normal"/>
    <w:qFormat/>
    <w:rsid w:val="00BD19E0"/>
    <w:pPr>
      <w:jc w:val="center"/>
    </w:pPr>
  </w:style>
  <w:style w:type="paragraph" w:customStyle="1" w:styleId="Script">
    <w:name w:val="Script"/>
    <w:basedOn w:val="Normal"/>
    <w:next w:val="Normal"/>
    <w:qFormat/>
    <w:rsid w:val="00BD19E0"/>
    <w:rPr>
      <w:i/>
    </w:rPr>
  </w:style>
  <w:style w:type="table" w:styleId="TableGrid">
    <w:name w:val="Table Grid"/>
    <w:basedOn w:val="TableNormal"/>
    <w:rsid w:val="00BD19E0"/>
    <w:pPr>
      <w:spacing w:after="0" w:line="240" w:lineRule="auto"/>
    </w:pPr>
    <w:rPr>
      <w:rFonts w:ascii="Century Gothic" w:eastAsia="Times New Roman" w:hAnsi="Century Gothic" w:cs="Arial"/>
      <w:color w:val="595959"/>
      <w:kern w:val="0"/>
      <w:sz w:val="40"/>
      <w:szCs w:val="4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diagramColors" Target="diagrams/colors2.xm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diagramQuickStyle" Target="diagrams/quickStyle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diagramLayout" Target="diagrams/layout2.xml"/><Relationship Id="rId5" Type="http://schemas.openxmlformats.org/officeDocument/2006/relationships/diagramData" Target="diagrams/data1.xml"/><Relationship Id="rId15" Type="http://schemas.openxmlformats.org/officeDocument/2006/relationships/fontTable" Target="fontTable.xml"/><Relationship Id="rId10" Type="http://schemas.openxmlformats.org/officeDocument/2006/relationships/diagramData" Target="diagrams/data2.xml"/><Relationship Id="rId4" Type="http://schemas.openxmlformats.org/officeDocument/2006/relationships/webSettings" Target="webSettings.xml"/><Relationship Id="rId9" Type="http://schemas.microsoft.com/office/2007/relationships/diagramDrawing" Target="diagrams/drawing1.xml"/><Relationship Id="rId14" Type="http://schemas.microsoft.com/office/2007/relationships/diagramDrawing" Target="diagrams/drawing2.xm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718FAAB-0C37-4E72-996D-B2134D1B7C38}" type="doc">
      <dgm:prSet loTypeId="urn:microsoft.com/office/officeart/2005/8/layout/process1" loCatId="process" qsTypeId="urn:microsoft.com/office/officeart/2005/8/quickstyle/simple1" qsCatId="simple" csTypeId="urn:microsoft.com/office/officeart/2005/8/colors/accent0_2" csCatId="mainScheme" phldr="1"/>
      <dgm:spPr/>
    </dgm:pt>
    <dgm:pt modelId="{051AAC44-F372-4C1A-AB9B-D1E2D18A51BA}">
      <dgm:prSet phldrT="[Text]"/>
      <dgm:spPr>
        <a:solidFill>
          <a:schemeClr val="bg1">
            <a:lumMod val="75000"/>
          </a:schemeClr>
        </a:solidFill>
      </dgm:spPr>
      <dgm:t>
        <a:bodyPr/>
        <a:lstStyle/>
        <a:p>
          <a:r>
            <a:rPr lang="en-GB"/>
            <a:t>Year: Reception Autumn term 1</a:t>
          </a:r>
        </a:p>
      </dgm:t>
    </dgm:pt>
    <dgm:pt modelId="{55FFBE32-EC54-415D-8BD4-87DC7796F8EF}" type="parTrans" cxnId="{A84B4A8C-713C-4FBE-8B57-98F46B67E69B}">
      <dgm:prSet/>
      <dgm:spPr/>
      <dgm:t>
        <a:bodyPr/>
        <a:lstStyle/>
        <a:p>
          <a:endParaRPr lang="en-GB"/>
        </a:p>
      </dgm:t>
    </dgm:pt>
    <dgm:pt modelId="{362EA65C-A2D4-4AFC-8871-B782AD4597F3}" type="sibTrans" cxnId="{A84B4A8C-713C-4FBE-8B57-98F46B67E69B}">
      <dgm:prSet/>
      <dgm:spPr/>
      <dgm:t>
        <a:bodyPr/>
        <a:lstStyle/>
        <a:p>
          <a:endParaRPr lang="en-GB"/>
        </a:p>
      </dgm:t>
    </dgm:pt>
    <dgm:pt modelId="{7664055F-59B6-420C-A29A-7CBB60499148}">
      <dgm:prSet phldrT="[Text]"/>
      <dgm:spPr>
        <a:solidFill>
          <a:schemeClr val="bg1">
            <a:lumMod val="75000"/>
          </a:schemeClr>
        </a:solidFill>
      </dgm:spPr>
      <dgm:t>
        <a:bodyPr/>
        <a:lstStyle/>
        <a:p>
          <a:r>
            <a:rPr lang="en-GB"/>
            <a:t>Week 2</a:t>
          </a:r>
        </a:p>
      </dgm:t>
    </dgm:pt>
    <dgm:pt modelId="{81446C28-16F8-4EFE-B926-95C758747610}" type="parTrans" cxnId="{E1E15CB0-8D05-4A3A-894F-82D2AD31C6F7}">
      <dgm:prSet/>
      <dgm:spPr/>
      <dgm:t>
        <a:bodyPr/>
        <a:lstStyle/>
        <a:p>
          <a:endParaRPr lang="en-GB"/>
        </a:p>
      </dgm:t>
    </dgm:pt>
    <dgm:pt modelId="{02638B18-CA12-4347-B415-A312BCB35460}" type="sibTrans" cxnId="{E1E15CB0-8D05-4A3A-894F-82D2AD31C6F7}">
      <dgm:prSet/>
      <dgm:spPr/>
      <dgm:t>
        <a:bodyPr/>
        <a:lstStyle/>
        <a:p>
          <a:endParaRPr lang="en-GB"/>
        </a:p>
      </dgm:t>
    </dgm:pt>
    <dgm:pt modelId="{88ACE178-6A5A-4B90-B07F-2D9B7F754F65}">
      <dgm:prSet phldrT="[Text]"/>
      <dgm:spPr>
        <a:solidFill>
          <a:srgbClr val="FFE89F"/>
        </a:solidFill>
      </dgm:spPr>
      <dgm:t>
        <a:bodyPr/>
        <a:lstStyle/>
        <a:p>
          <a:r>
            <a:rPr lang="en-GB"/>
            <a:t>Focus: Shape attrubutes</a:t>
          </a:r>
        </a:p>
      </dgm:t>
    </dgm:pt>
    <dgm:pt modelId="{FD26965A-2845-4A09-A8ED-007F21865BE0}" type="parTrans" cxnId="{398F2D1A-2B15-431C-ABF3-67A79BC212A6}">
      <dgm:prSet/>
      <dgm:spPr/>
      <dgm:t>
        <a:bodyPr/>
        <a:lstStyle/>
        <a:p>
          <a:endParaRPr lang="en-GB"/>
        </a:p>
      </dgm:t>
    </dgm:pt>
    <dgm:pt modelId="{DA0E639E-1083-45C6-848F-5C2B0819E58E}" type="sibTrans" cxnId="{398F2D1A-2B15-431C-ABF3-67A79BC212A6}">
      <dgm:prSet/>
      <dgm:spPr/>
      <dgm:t>
        <a:bodyPr/>
        <a:lstStyle/>
        <a:p>
          <a:endParaRPr lang="en-GB"/>
        </a:p>
      </dgm:t>
    </dgm:pt>
    <dgm:pt modelId="{ECE7AC87-6EF8-4FE8-888A-FA45BC24364A}" type="pres">
      <dgm:prSet presAssocID="{C718FAAB-0C37-4E72-996D-B2134D1B7C38}" presName="Name0" presStyleCnt="0">
        <dgm:presLayoutVars>
          <dgm:dir/>
          <dgm:resizeHandles val="exact"/>
        </dgm:presLayoutVars>
      </dgm:prSet>
      <dgm:spPr/>
    </dgm:pt>
    <dgm:pt modelId="{0DBFAD87-DBB1-4136-A55E-9D89C922014E}" type="pres">
      <dgm:prSet presAssocID="{051AAC44-F372-4C1A-AB9B-D1E2D18A51BA}" presName="node" presStyleLbl="node1" presStyleIdx="0" presStyleCnt="3">
        <dgm:presLayoutVars>
          <dgm:bulletEnabled val="1"/>
        </dgm:presLayoutVars>
      </dgm:prSet>
      <dgm:spPr/>
    </dgm:pt>
    <dgm:pt modelId="{1234A3E5-099D-465A-85DA-EF13641F96CA}" type="pres">
      <dgm:prSet presAssocID="{362EA65C-A2D4-4AFC-8871-B782AD4597F3}" presName="sibTrans" presStyleLbl="sibTrans2D1" presStyleIdx="0" presStyleCnt="2"/>
      <dgm:spPr/>
    </dgm:pt>
    <dgm:pt modelId="{871F774D-0184-48AF-BD55-1D9241D68784}" type="pres">
      <dgm:prSet presAssocID="{362EA65C-A2D4-4AFC-8871-B782AD4597F3}" presName="connectorText" presStyleLbl="sibTrans2D1" presStyleIdx="0" presStyleCnt="2"/>
      <dgm:spPr/>
    </dgm:pt>
    <dgm:pt modelId="{4CA739CA-53CA-4EA0-9F88-205F01F43B78}" type="pres">
      <dgm:prSet presAssocID="{7664055F-59B6-420C-A29A-7CBB60499148}" presName="node" presStyleLbl="node1" presStyleIdx="1" presStyleCnt="3">
        <dgm:presLayoutVars>
          <dgm:bulletEnabled val="1"/>
        </dgm:presLayoutVars>
      </dgm:prSet>
      <dgm:spPr/>
    </dgm:pt>
    <dgm:pt modelId="{A44EB9C9-AA8E-49F8-B581-9F532EC21F89}" type="pres">
      <dgm:prSet presAssocID="{02638B18-CA12-4347-B415-A312BCB35460}" presName="sibTrans" presStyleLbl="sibTrans2D1" presStyleIdx="1" presStyleCnt="2"/>
      <dgm:spPr/>
    </dgm:pt>
    <dgm:pt modelId="{6BC8120A-295C-4572-996F-DE9519BE2942}" type="pres">
      <dgm:prSet presAssocID="{02638B18-CA12-4347-B415-A312BCB35460}" presName="connectorText" presStyleLbl="sibTrans2D1" presStyleIdx="1" presStyleCnt="2"/>
      <dgm:spPr/>
    </dgm:pt>
    <dgm:pt modelId="{EF89970B-A11D-4B92-AF7B-625F1E39C859}" type="pres">
      <dgm:prSet presAssocID="{88ACE178-6A5A-4B90-B07F-2D9B7F754F65}" presName="node" presStyleLbl="node1" presStyleIdx="2" presStyleCnt="3">
        <dgm:presLayoutVars>
          <dgm:bulletEnabled val="1"/>
        </dgm:presLayoutVars>
      </dgm:prSet>
      <dgm:spPr/>
    </dgm:pt>
  </dgm:ptLst>
  <dgm:cxnLst>
    <dgm:cxn modelId="{398F2D1A-2B15-431C-ABF3-67A79BC212A6}" srcId="{C718FAAB-0C37-4E72-996D-B2134D1B7C38}" destId="{88ACE178-6A5A-4B90-B07F-2D9B7F754F65}" srcOrd="2" destOrd="0" parTransId="{FD26965A-2845-4A09-A8ED-007F21865BE0}" sibTransId="{DA0E639E-1083-45C6-848F-5C2B0819E58E}"/>
    <dgm:cxn modelId="{5064E51D-AD92-4DF5-97C2-72553535C7D1}" type="presOf" srcId="{7664055F-59B6-420C-A29A-7CBB60499148}" destId="{4CA739CA-53CA-4EA0-9F88-205F01F43B78}" srcOrd="0" destOrd="0" presId="urn:microsoft.com/office/officeart/2005/8/layout/process1"/>
    <dgm:cxn modelId="{EEF7CA1F-5DDC-43AE-9FC5-D12DA5464EDE}" type="presOf" srcId="{02638B18-CA12-4347-B415-A312BCB35460}" destId="{A44EB9C9-AA8E-49F8-B581-9F532EC21F89}" srcOrd="0" destOrd="0" presId="urn:microsoft.com/office/officeart/2005/8/layout/process1"/>
    <dgm:cxn modelId="{127CBE28-9D26-477A-ADFB-4635DA2B4712}" type="presOf" srcId="{362EA65C-A2D4-4AFC-8871-B782AD4597F3}" destId="{1234A3E5-099D-465A-85DA-EF13641F96CA}" srcOrd="0" destOrd="0" presId="urn:microsoft.com/office/officeart/2005/8/layout/process1"/>
    <dgm:cxn modelId="{89DAAE49-1AB8-4591-843D-FBDB40AD4E6D}" type="presOf" srcId="{88ACE178-6A5A-4B90-B07F-2D9B7F754F65}" destId="{EF89970B-A11D-4B92-AF7B-625F1E39C859}" srcOrd="0" destOrd="0" presId="urn:microsoft.com/office/officeart/2005/8/layout/process1"/>
    <dgm:cxn modelId="{72813A6B-B046-48A4-B8CF-6086BFE0DDC2}" type="presOf" srcId="{051AAC44-F372-4C1A-AB9B-D1E2D18A51BA}" destId="{0DBFAD87-DBB1-4136-A55E-9D89C922014E}" srcOrd="0" destOrd="0" presId="urn:microsoft.com/office/officeart/2005/8/layout/process1"/>
    <dgm:cxn modelId="{A84B4A8C-713C-4FBE-8B57-98F46B67E69B}" srcId="{C718FAAB-0C37-4E72-996D-B2134D1B7C38}" destId="{051AAC44-F372-4C1A-AB9B-D1E2D18A51BA}" srcOrd="0" destOrd="0" parTransId="{55FFBE32-EC54-415D-8BD4-87DC7796F8EF}" sibTransId="{362EA65C-A2D4-4AFC-8871-B782AD4597F3}"/>
    <dgm:cxn modelId="{EFF5D28D-4F1A-454A-9141-4DAC3BC5281A}" type="presOf" srcId="{02638B18-CA12-4347-B415-A312BCB35460}" destId="{6BC8120A-295C-4572-996F-DE9519BE2942}" srcOrd="1" destOrd="0" presId="urn:microsoft.com/office/officeart/2005/8/layout/process1"/>
    <dgm:cxn modelId="{445B189F-53BB-4547-95A3-B88E37B9B171}" type="presOf" srcId="{C718FAAB-0C37-4E72-996D-B2134D1B7C38}" destId="{ECE7AC87-6EF8-4FE8-888A-FA45BC24364A}" srcOrd="0" destOrd="0" presId="urn:microsoft.com/office/officeart/2005/8/layout/process1"/>
    <dgm:cxn modelId="{E1E15CB0-8D05-4A3A-894F-82D2AD31C6F7}" srcId="{C718FAAB-0C37-4E72-996D-B2134D1B7C38}" destId="{7664055F-59B6-420C-A29A-7CBB60499148}" srcOrd="1" destOrd="0" parTransId="{81446C28-16F8-4EFE-B926-95C758747610}" sibTransId="{02638B18-CA12-4347-B415-A312BCB35460}"/>
    <dgm:cxn modelId="{6575C8D0-1AB3-498C-9BAD-0F00ECE379C0}" type="presOf" srcId="{362EA65C-A2D4-4AFC-8871-B782AD4597F3}" destId="{871F774D-0184-48AF-BD55-1D9241D68784}" srcOrd="1" destOrd="0" presId="urn:microsoft.com/office/officeart/2005/8/layout/process1"/>
    <dgm:cxn modelId="{C5C00527-D721-4748-854D-4FD4FD26A880}" type="presParOf" srcId="{ECE7AC87-6EF8-4FE8-888A-FA45BC24364A}" destId="{0DBFAD87-DBB1-4136-A55E-9D89C922014E}" srcOrd="0" destOrd="0" presId="urn:microsoft.com/office/officeart/2005/8/layout/process1"/>
    <dgm:cxn modelId="{644DF950-8D77-4F8F-BD4E-8106F1249EE3}" type="presParOf" srcId="{ECE7AC87-6EF8-4FE8-888A-FA45BC24364A}" destId="{1234A3E5-099D-465A-85DA-EF13641F96CA}" srcOrd="1" destOrd="0" presId="urn:microsoft.com/office/officeart/2005/8/layout/process1"/>
    <dgm:cxn modelId="{EB7426D5-5BD8-4443-9141-54509DD7EB3B}" type="presParOf" srcId="{1234A3E5-099D-465A-85DA-EF13641F96CA}" destId="{871F774D-0184-48AF-BD55-1D9241D68784}" srcOrd="0" destOrd="0" presId="urn:microsoft.com/office/officeart/2005/8/layout/process1"/>
    <dgm:cxn modelId="{3EB62372-AD4F-4887-BF8C-3C04EFAD3923}" type="presParOf" srcId="{ECE7AC87-6EF8-4FE8-888A-FA45BC24364A}" destId="{4CA739CA-53CA-4EA0-9F88-205F01F43B78}" srcOrd="2" destOrd="0" presId="urn:microsoft.com/office/officeart/2005/8/layout/process1"/>
    <dgm:cxn modelId="{94A1059C-C75C-442E-AB1D-4A15702684E0}" type="presParOf" srcId="{ECE7AC87-6EF8-4FE8-888A-FA45BC24364A}" destId="{A44EB9C9-AA8E-49F8-B581-9F532EC21F89}" srcOrd="3" destOrd="0" presId="urn:microsoft.com/office/officeart/2005/8/layout/process1"/>
    <dgm:cxn modelId="{0FF1731D-326D-412D-A8EC-16D22B5F2B68}" type="presParOf" srcId="{A44EB9C9-AA8E-49F8-B581-9F532EC21F89}" destId="{6BC8120A-295C-4572-996F-DE9519BE2942}" srcOrd="0" destOrd="0" presId="urn:microsoft.com/office/officeart/2005/8/layout/process1"/>
    <dgm:cxn modelId="{DC84E3E5-BC7E-478A-8E84-9332A7833BD8}" type="presParOf" srcId="{ECE7AC87-6EF8-4FE8-888A-FA45BC24364A}" destId="{EF89970B-A11D-4B92-AF7B-625F1E39C859}" srcOrd="4" destOrd="0" presId="urn:microsoft.com/office/officeart/2005/8/layout/process1"/>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5A7CEB7-6F29-431F-A126-C45FFAA7638E}" type="doc">
      <dgm:prSet loTypeId="urn:microsoft.com/office/officeart/2005/8/layout/chevron2" loCatId="process" qsTypeId="urn:microsoft.com/office/officeart/2005/8/quickstyle/simple1" qsCatId="simple" csTypeId="urn:microsoft.com/office/officeart/2005/8/colors/accent0_2" csCatId="mainScheme" phldr="1"/>
      <dgm:spPr/>
      <dgm:t>
        <a:bodyPr/>
        <a:lstStyle/>
        <a:p>
          <a:endParaRPr lang="en-GB"/>
        </a:p>
      </dgm:t>
    </dgm:pt>
    <dgm:pt modelId="{070D52FE-CEC7-4B75-B314-091A04601781}">
      <dgm:prSet phldrT="[Text]"/>
      <dgm:spPr/>
      <dgm:t>
        <a:bodyPr/>
        <a:lstStyle/>
        <a:p>
          <a:r>
            <a:rPr lang="en-GB"/>
            <a:t>Adult-led work</a:t>
          </a:r>
        </a:p>
      </dgm:t>
    </dgm:pt>
    <dgm:pt modelId="{2775F8BB-B1B8-4CD4-BBE7-7918655D583D}" type="parTrans" cxnId="{E59CB560-0F22-4C2A-A12B-BC822D23CBD6}">
      <dgm:prSet/>
      <dgm:spPr/>
      <dgm:t>
        <a:bodyPr/>
        <a:lstStyle/>
        <a:p>
          <a:endParaRPr lang="en-GB"/>
        </a:p>
      </dgm:t>
    </dgm:pt>
    <dgm:pt modelId="{6C2C73A9-3DA4-4F3F-8FE7-12C90B783E6C}" type="sibTrans" cxnId="{E59CB560-0F22-4C2A-A12B-BC822D23CBD6}">
      <dgm:prSet/>
      <dgm:spPr/>
      <dgm:t>
        <a:bodyPr/>
        <a:lstStyle/>
        <a:p>
          <a:endParaRPr lang="en-GB"/>
        </a:p>
      </dgm:t>
    </dgm:pt>
    <dgm:pt modelId="{DB859416-BE3E-4273-AB3A-058E924FF5D9}">
      <dgm:prSet phldrT="[Text]"/>
      <dgm:spPr/>
      <dgm:t>
        <a:bodyPr/>
        <a:lstStyle/>
        <a:p>
          <a:pPr>
            <a:buFont typeface="Wingdings" panose="05000000000000000000" pitchFamily="2" charset="2"/>
            <a:buChar char=""/>
          </a:pPr>
          <a:r>
            <a:rPr lang="en-GB" b="1">
              <a:solidFill>
                <a:schemeClr val="bg1">
                  <a:lumMod val="50000"/>
                </a:schemeClr>
              </a:solidFill>
            </a:rPr>
            <a:t>“Same Shape, Different Size” sorting tray</a:t>
          </a:r>
          <a:r>
            <a:rPr lang="en-GB">
              <a:solidFill>
                <a:schemeClr val="bg1">
                  <a:lumMod val="50000"/>
                </a:schemeClr>
              </a:solidFill>
            </a:rPr>
            <a:t> – Provide circles and rectangles in multiple sizes. Children sort them and explain why they belong together even when they look different. </a:t>
          </a:r>
        </a:p>
      </dgm:t>
    </dgm:pt>
    <dgm:pt modelId="{C2D00FDF-16E5-4710-830C-733F87F91D34}" type="parTrans" cxnId="{3707A859-C856-4D1A-899A-3246A16DE09F}">
      <dgm:prSet/>
      <dgm:spPr/>
      <dgm:t>
        <a:bodyPr/>
        <a:lstStyle/>
        <a:p>
          <a:endParaRPr lang="en-GB"/>
        </a:p>
      </dgm:t>
    </dgm:pt>
    <dgm:pt modelId="{4E6086E8-9D50-48F6-8BB0-605662233F5A}" type="sibTrans" cxnId="{3707A859-C856-4D1A-899A-3246A16DE09F}">
      <dgm:prSet/>
      <dgm:spPr/>
      <dgm:t>
        <a:bodyPr/>
        <a:lstStyle/>
        <a:p>
          <a:endParaRPr lang="en-GB"/>
        </a:p>
      </dgm:t>
    </dgm:pt>
    <dgm:pt modelId="{5868EF29-FBB1-4467-854D-C3FFD8672C13}">
      <dgm:prSet phldrT="[Text]"/>
      <dgm:spPr/>
      <dgm:t>
        <a:bodyPr/>
        <a:lstStyle/>
        <a:p>
          <a:r>
            <a:rPr lang="en-GB"/>
            <a:t>Continuous porivision</a:t>
          </a:r>
        </a:p>
      </dgm:t>
    </dgm:pt>
    <dgm:pt modelId="{9D3C633A-9747-4A9B-9606-A6D13B683AB4}" type="parTrans" cxnId="{5032EAA4-2479-42C2-B97F-D7D42D3FEA24}">
      <dgm:prSet/>
      <dgm:spPr/>
      <dgm:t>
        <a:bodyPr/>
        <a:lstStyle/>
        <a:p>
          <a:endParaRPr lang="en-GB"/>
        </a:p>
      </dgm:t>
    </dgm:pt>
    <dgm:pt modelId="{16B9FEE0-0FEF-4598-B056-31EE7215D8B6}" type="sibTrans" cxnId="{5032EAA4-2479-42C2-B97F-D7D42D3FEA24}">
      <dgm:prSet/>
      <dgm:spPr/>
      <dgm:t>
        <a:bodyPr/>
        <a:lstStyle/>
        <a:p>
          <a:endParaRPr lang="en-GB"/>
        </a:p>
      </dgm:t>
    </dgm:pt>
    <dgm:pt modelId="{E8F05227-895D-44DC-B53B-5F616DA0FC3D}">
      <dgm:prSet phldrT="[Text]"/>
      <dgm:spPr/>
      <dgm:t>
        <a:bodyPr/>
        <a:lstStyle/>
        <a:p>
          <a:pPr>
            <a:buFont typeface="Wingdings" panose="05000000000000000000" pitchFamily="2" charset="2"/>
            <a:buChar char=""/>
          </a:pPr>
          <a:r>
            <a:rPr lang="en-GB" b="1">
              <a:solidFill>
                <a:schemeClr val="bg1">
                  <a:lumMod val="50000"/>
                </a:schemeClr>
              </a:solidFill>
            </a:rPr>
            <a:t>Loose parts shape collection</a:t>
          </a:r>
          <a:r>
            <a:rPr lang="en-GB">
              <a:solidFill>
                <a:schemeClr val="bg1">
                  <a:lumMod val="50000"/>
                </a:schemeClr>
              </a:solidFill>
            </a:rPr>
            <a:t> - Add lids, buttons, cardboard rectangles and other objects so children can sort by round/straight edges or by size. </a:t>
          </a:r>
        </a:p>
      </dgm:t>
    </dgm:pt>
    <dgm:pt modelId="{CE2D770A-BE80-4EB7-AF09-6662ED011C1B}" type="parTrans" cxnId="{9FEB2B50-08BD-49D8-831E-13C797DDE304}">
      <dgm:prSet/>
      <dgm:spPr/>
      <dgm:t>
        <a:bodyPr/>
        <a:lstStyle/>
        <a:p>
          <a:endParaRPr lang="en-GB"/>
        </a:p>
      </dgm:t>
    </dgm:pt>
    <dgm:pt modelId="{4C5C16D0-9C75-4EF5-AADE-14F90C0ED29D}" type="sibTrans" cxnId="{9FEB2B50-08BD-49D8-831E-13C797DDE304}">
      <dgm:prSet/>
      <dgm:spPr/>
      <dgm:t>
        <a:bodyPr/>
        <a:lstStyle/>
        <a:p>
          <a:endParaRPr lang="en-GB"/>
        </a:p>
      </dgm:t>
    </dgm:pt>
    <dgm:pt modelId="{C2A77EFC-4253-4257-9714-3BCB335A3F06}">
      <dgm:prSet phldrT="[Text]"/>
      <dgm:spPr/>
      <dgm:t>
        <a:bodyPr/>
        <a:lstStyle/>
        <a:p>
          <a:r>
            <a:rPr lang="en-GB"/>
            <a:t>Embedding strong routines</a:t>
          </a:r>
        </a:p>
      </dgm:t>
    </dgm:pt>
    <dgm:pt modelId="{145F985F-8FAD-4390-A3EC-0FF259ED61F4}" type="parTrans" cxnId="{D27CE4E4-78A5-4AEF-A8DD-E6AB137A8373}">
      <dgm:prSet/>
      <dgm:spPr/>
      <dgm:t>
        <a:bodyPr/>
        <a:lstStyle/>
        <a:p>
          <a:endParaRPr lang="en-GB"/>
        </a:p>
      </dgm:t>
    </dgm:pt>
    <dgm:pt modelId="{5713CB69-1847-4ECC-BFDD-B97D1DFB2393}" type="sibTrans" cxnId="{D27CE4E4-78A5-4AEF-A8DD-E6AB137A8373}">
      <dgm:prSet/>
      <dgm:spPr/>
      <dgm:t>
        <a:bodyPr/>
        <a:lstStyle/>
        <a:p>
          <a:endParaRPr lang="en-GB"/>
        </a:p>
      </dgm:t>
    </dgm:pt>
    <dgm:pt modelId="{5EEF883B-EE46-42E5-837D-5806E77EDE57}">
      <dgm:prSet phldrT="[Text]"/>
      <dgm:spPr/>
      <dgm:t>
        <a:bodyPr/>
        <a:lstStyle/>
        <a:p>
          <a:pPr>
            <a:buFont typeface="Wingdings" panose="05000000000000000000" pitchFamily="2" charset="2"/>
            <a:buChar char=""/>
          </a:pPr>
          <a:r>
            <a:rPr lang="en-GB" b="1">
              <a:solidFill>
                <a:schemeClr val="bg1">
                  <a:lumMod val="50000"/>
                </a:schemeClr>
              </a:solidFill>
            </a:rPr>
            <a:t>Line‑up variations</a:t>
          </a:r>
          <a:r>
            <a:rPr lang="en-GB">
              <a:solidFill>
                <a:schemeClr val="bg1">
                  <a:lumMod val="50000"/>
                </a:schemeClr>
              </a:solidFill>
            </a:rPr>
            <a:t> – Invite children to make a </a:t>
          </a:r>
          <a:r>
            <a:rPr lang="en-GB" i="1">
              <a:solidFill>
                <a:schemeClr val="bg1">
                  <a:lumMod val="50000"/>
                </a:schemeClr>
              </a:solidFill>
            </a:rPr>
            <a:t>big round circle</a:t>
          </a:r>
          <a:r>
            <a:rPr lang="en-GB">
              <a:solidFill>
                <a:schemeClr val="bg1">
                  <a:lumMod val="50000"/>
                </a:schemeClr>
              </a:solidFill>
            </a:rPr>
            <a:t> or a </a:t>
          </a:r>
          <a:r>
            <a:rPr lang="en-GB" i="1">
              <a:solidFill>
                <a:schemeClr val="bg1">
                  <a:lumMod val="50000"/>
                </a:schemeClr>
              </a:solidFill>
            </a:rPr>
            <a:t>straight line</a:t>
          </a:r>
          <a:r>
            <a:rPr lang="en-GB">
              <a:solidFill>
                <a:schemeClr val="bg1">
                  <a:lumMod val="50000"/>
                </a:schemeClr>
              </a:solidFill>
            </a:rPr>
            <a:t>, reinforcing the vocabulary intuitively during transitions. </a:t>
          </a:r>
        </a:p>
      </dgm:t>
    </dgm:pt>
    <dgm:pt modelId="{34800103-A616-4F91-BFE3-B76CD89CF1EE}" type="parTrans" cxnId="{D5156660-0E4D-4E2D-A7A7-0905D5856AD9}">
      <dgm:prSet/>
      <dgm:spPr/>
      <dgm:t>
        <a:bodyPr/>
        <a:lstStyle/>
        <a:p>
          <a:endParaRPr lang="en-GB"/>
        </a:p>
      </dgm:t>
    </dgm:pt>
    <dgm:pt modelId="{8CAADAB1-D48B-4758-A71F-17CD0A479ADD}" type="sibTrans" cxnId="{D5156660-0E4D-4E2D-A7A7-0905D5856AD9}">
      <dgm:prSet/>
      <dgm:spPr/>
      <dgm:t>
        <a:bodyPr/>
        <a:lstStyle/>
        <a:p>
          <a:endParaRPr lang="en-GB"/>
        </a:p>
      </dgm:t>
    </dgm:pt>
    <dgm:pt modelId="{942E44CF-735B-42BA-9EB4-D8E5848C2323}">
      <dgm:prSet/>
      <dgm:spPr/>
      <dgm:t>
        <a:bodyPr/>
        <a:lstStyle/>
        <a:p>
          <a:pPr>
            <a:buFont typeface="Wingdings" panose="05000000000000000000" pitchFamily="2" charset="2"/>
            <a:buChar char=""/>
          </a:pPr>
          <a:r>
            <a:rPr lang="en-GB" b="1">
              <a:solidFill>
                <a:schemeClr val="bg1">
                  <a:lumMod val="50000"/>
                </a:schemeClr>
              </a:solidFill>
            </a:rPr>
            <a:t>Corner finding challenge</a:t>
          </a:r>
          <a:r>
            <a:rPr lang="en-GB">
              <a:solidFill>
                <a:schemeClr val="bg1">
                  <a:lumMod val="50000"/>
                </a:schemeClr>
              </a:solidFill>
            </a:rPr>
            <a:t> - Using the corner checker from Week 1, children explore objects and identify whether they have </a:t>
          </a:r>
          <a:r>
            <a:rPr lang="en-GB" i="1">
              <a:solidFill>
                <a:schemeClr val="bg1">
                  <a:lumMod val="50000"/>
                </a:schemeClr>
              </a:solidFill>
            </a:rPr>
            <a:t>no corners</a:t>
          </a:r>
          <a:r>
            <a:rPr lang="en-GB">
              <a:solidFill>
                <a:schemeClr val="bg1">
                  <a:lumMod val="50000"/>
                </a:schemeClr>
              </a:solidFill>
            </a:rPr>
            <a:t> (round) or </a:t>
          </a:r>
          <a:r>
            <a:rPr lang="en-GB" i="1">
              <a:solidFill>
                <a:schemeClr val="bg1">
                  <a:lumMod val="50000"/>
                </a:schemeClr>
              </a:solidFill>
            </a:rPr>
            <a:t>corners where straight sides meet</a:t>
          </a:r>
          <a:r>
            <a:rPr lang="en-GB">
              <a:solidFill>
                <a:schemeClr val="bg1">
                  <a:lumMod val="50000"/>
                </a:schemeClr>
              </a:solidFill>
            </a:rPr>
            <a:t>. </a:t>
          </a:r>
        </a:p>
      </dgm:t>
    </dgm:pt>
    <dgm:pt modelId="{E9A2CB3A-1C8C-4D49-AF80-30F747DED76C}" type="parTrans" cxnId="{B068F07F-94B3-4077-9C26-6F16457574B8}">
      <dgm:prSet/>
      <dgm:spPr/>
      <dgm:t>
        <a:bodyPr/>
        <a:lstStyle/>
        <a:p>
          <a:endParaRPr lang="en-GB"/>
        </a:p>
      </dgm:t>
    </dgm:pt>
    <dgm:pt modelId="{E642F0BA-E9DE-4B76-8AB5-A592A3B26B87}" type="sibTrans" cxnId="{B068F07F-94B3-4077-9C26-6F16457574B8}">
      <dgm:prSet/>
      <dgm:spPr/>
      <dgm:t>
        <a:bodyPr/>
        <a:lstStyle/>
        <a:p>
          <a:endParaRPr lang="en-GB"/>
        </a:p>
      </dgm:t>
    </dgm:pt>
    <dgm:pt modelId="{5323A035-949B-4969-A626-33C2E44A9EB5}">
      <dgm:prSet/>
      <dgm:spPr/>
      <dgm:t>
        <a:bodyPr/>
        <a:lstStyle/>
        <a:p>
          <a:pPr>
            <a:buFont typeface="Wingdings" panose="05000000000000000000" pitchFamily="2" charset="2"/>
            <a:buChar char=""/>
          </a:pPr>
          <a:r>
            <a:rPr lang="en-GB" b="1">
              <a:solidFill>
                <a:schemeClr val="bg1">
                  <a:lumMod val="50000"/>
                </a:schemeClr>
              </a:solidFill>
            </a:rPr>
            <a:t>Shape comparison talk task</a:t>
          </a:r>
          <a:r>
            <a:rPr lang="en-GB">
              <a:solidFill>
                <a:schemeClr val="bg1">
                  <a:lumMod val="50000"/>
                </a:schemeClr>
              </a:solidFill>
            </a:rPr>
            <a:t> - Provide pairs of shapes and prompt: “What is the same? What is different?” to strengthen reasoning about size, straight/round edges, and orientation.</a:t>
          </a:r>
        </a:p>
      </dgm:t>
    </dgm:pt>
    <dgm:pt modelId="{AA65FA8C-EBC2-44B8-A0C6-FF6956EB2E1B}" type="parTrans" cxnId="{C283C8C7-F49C-45BE-A999-956DB8110A84}">
      <dgm:prSet/>
      <dgm:spPr/>
      <dgm:t>
        <a:bodyPr/>
        <a:lstStyle/>
        <a:p>
          <a:endParaRPr lang="en-GB"/>
        </a:p>
      </dgm:t>
    </dgm:pt>
    <dgm:pt modelId="{147A68E3-3612-45D3-BD0B-6DDEB5E253A8}" type="sibTrans" cxnId="{C283C8C7-F49C-45BE-A999-956DB8110A84}">
      <dgm:prSet/>
      <dgm:spPr/>
      <dgm:t>
        <a:bodyPr/>
        <a:lstStyle/>
        <a:p>
          <a:endParaRPr lang="en-GB"/>
        </a:p>
      </dgm:t>
    </dgm:pt>
    <dgm:pt modelId="{38B2B0F6-1720-4B0C-8BCD-5AFBD2AA4915}">
      <dgm:prSet/>
      <dgm:spPr/>
      <dgm:t>
        <a:bodyPr/>
        <a:lstStyle/>
        <a:p>
          <a:pPr>
            <a:buFont typeface="Wingdings" panose="05000000000000000000" pitchFamily="2" charset="2"/>
            <a:buChar char=""/>
          </a:pPr>
          <a:r>
            <a:rPr lang="en-GB" b="1">
              <a:solidFill>
                <a:schemeClr val="bg1">
                  <a:lumMod val="50000"/>
                </a:schemeClr>
              </a:solidFill>
            </a:rPr>
            <a:t>Playdough shape impressions</a:t>
          </a:r>
          <a:r>
            <a:rPr lang="en-GB">
              <a:solidFill>
                <a:schemeClr val="bg1">
                  <a:lumMod val="50000"/>
                </a:schemeClr>
              </a:solidFill>
            </a:rPr>
            <a:t> - Children press objects into dough to see the outline and describe whether the shape has round or straight edges. </a:t>
          </a:r>
        </a:p>
      </dgm:t>
    </dgm:pt>
    <dgm:pt modelId="{E4871367-33B6-4EC5-A373-FD40EA7F1EDF}" type="parTrans" cxnId="{E821917C-0693-49D9-9F53-747C4509B4D8}">
      <dgm:prSet/>
      <dgm:spPr/>
      <dgm:t>
        <a:bodyPr/>
        <a:lstStyle/>
        <a:p>
          <a:endParaRPr lang="en-GB"/>
        </a:p>
      </dgm:t>
    </dgm:pt>
    <dgm:pt modelId="{70A649A9-444C-4580-AED3-11B80D660E42}" type="sibTrans" cxnId="{E821917C-0693-49D9-9F53-747C4509B4D8}">
      <dgm:prSet/>
      <dgm:spPr/>
      <dgm:t>
        <a:bodyPr/>
        <a:lstStyle/>
        <a:p>
          <a:endParaRPr lang="en-GB"/>
        </a:p>
      </dgm:t>
    </dgm:pt>
    <dgm:pt modelId="{2FB457A2-7327-47A8-9BDD-6FCFC708E34D}">
      <dgm:prSet/>
      <dgm:spPr/>
      <dgm:t>
        <a:bodyPr/>
        <a:lstStyle/>
        <a:p>
          <a:pPr>
            <a:buNone/>
          </a:pPr>
          <a:r>
            <a:rPr lang="en-GB" b="1">
              <a:solidFill>
                <a:schemeClr val="bg1">
                  <a:lumMod val="50000"/>
                </a:schemeClr>
              </a:solidFill>
            </a:rPr>
            <a:t>Shape display board</a:t>
          </a:r>
          <a:r>
            <a:rPr lang="en-GB">
              <a:solidFill>
                <a:schemeClr val="bg1">
                  <a:lumMod val="50000"/>
                </a:schemeClr>
              </a:solidFill>
            </a:rPr>
            <a:t> - Offer a space where children glue photos or drawings of things they find in the environment that are round or straight-edged.</a:t>
          </a:r>
        </a:p>
      </dgm:t>
    </dgm:pt>
    <dgm:pt modelId="{720C3CB1-DA23-49FA-BCA9-CFE13812E9DA}" type="parTrans" cxnId="{A2DE6066-69E0-48A4-AFAA-870A14D0DDB7}">
      <dgm:prSet/>
      <dgm:spPr/>
      <dgm:t>
        <a:bodyPr/>
        <a:lstStyle/>
        <a:p>
          <a:endParaRPr lang="en-GB"/>
        </a:p>
      </dgm:t>
    </dgm:pt>
    <dgm:pt modelId="{4C21CC68-312E-4229-B87C-9BFF324E47FE}" type="sibTrans" cxnId="{A2DE6066-69E0-48A4-AFAA-870A14D0DDB7}">
      <dgm:prSet/>
      <dgm:spPr/>
      <dgm:t>
        <a:bodyPr/>
        <a:lstStyle/>
        <a:p>
          <a:endParaRPr lang="en-GB"/>
        </a:p>
      </dgm:t>
    </dgm:pt>
    <dgm:pt modelId="{EFC2BD74-E952-44C0-AE84-3DB0C529CE33}">
      <dgm:prSet/>
      <dgm:spPr/>
      <dgm:t>
        <a:bodyPr/>
        <a:lstStyle/>
        <a:p>
          <a:pPr>
            <a:buFont typeface="Wingdings" panose="05000000000000000000" pitchFamily="2" charset="2"/>
            <a:buChar char=""/>
          </a:pPr>
          <a:r>
            <a:rPr lang="en-GB" b="1">
              <a:solidFill>
                <a:schemeClr val="bg1">
                  <a:lumMod val="50000"/>
                </a:schemeClr>
              </a:solidFill>
            </a:rPr>
            <a:t>Tidy‑up edge sorting</a:t>
          </a:r>
          <a:r>
            <a:rPr lang="en-GB">
              <a:solidFill>
                <a:schemeClr val="bg1">
                  <a:lumMod val="50000"/>
                </a:schemeClr>
              </a:solidFill>
            </a:rPr>
            <a:t> – Ask children to place items with round edges into one basket and straight‑edged items into another. </a:t>
          </a:r>
        </a:p>
      </dgm:t>
    </dgm:pt>
    <dgm:pt modelId="{4F8F46B0-64A2-4474-9CAB-898E2F1A892A}" type="parTrans" cxnId="{2996CAD9-F90B-4FC1-8F8D-7E9063FE11E2}">
      <dgm:prSet/>
      <dgm:spPr/>
      <dgm:t>
        <a:bodyPr/>
        <a:lstStyle/>
        <a:p>
          <a:endParaRPr lang="en-GB"/>
        </a:p>
      </dgm:t>
    </dgm:pt>
    <dgm:pt modelId="{AEF2D842-F61F-4C28-8C39-ABC5B72F4232}" type="sibTrans" cxnId="{2996CAD9-F90B-4FC1-8F8D-7E9063FE11E2}">
      <dgm:prSet/>
      <dgm:spPr/>
      <dgm:t>
        <a:bodyPr/>
        <a:lstStyle/>
        <a:p>
          <a:endParaRPr lang="en-GB"/>
        </a:p>
      </dgm:t>
    </dgm:pt>
    <dgm:pt modelId="{DFFA7736-EDD9-4BC4-9403-EBB2CD85C435}">
      <dgm:prSet/>
      <dgm:spPr/>
      <dgm:t>
        <a:bodyPr/>
        <a:lstStyle/>
        <a:p>
          <a:pPr>
            <a:buFont typeface="Wingdings" panose="05000000000000000000" pitchFamily="2" charset="2"/>
            <a:buChar char=""/>
          </a:pPr>
          <a:r>
            <a:rPr lang="en-GB" b="1">
              <a:solidFill>
                <a:schemeClr val="bg1">
                  <a:lumMod val="50000"/>
                </a:schemeClr>
              </a:solidFill>
            </a:rPr>
            <a:t>Snack time noticing</a:t>
          </a:r>
          <a:r>
            <a:rPr lang="en-GB">
              <a:solidFill>
                <a:schemeClr val="bg1">
                  <a:lumMod val="50000"/>
                </a:schemeClr>
              </a:solidFill>
            </a:rPr>
            <a:t> – Compare round foods (e.g., grapes) and straight‑edged foods (e.g., crackers), revisiting the language of edges and corners.</a:t>
          </a:r>
        </a:p>
      </dgm:t>
    </dgm:pt>
    <dgm:pt modelId="{7A4C3D8C-BF42-4B3E-A6C2-4E8CBFCE6336}" type="parTrans" cxnId="{FD9F7AAA-493D-44D4-A932-A6E4CCC236E0}">
      <dgm:prSet/>
      <dgm:spPr/>
      <dgm:t>
        <a:bodyPr/>
        <a:lstStyle/>
        <a:p>
          <a:endParaRPr lang="en-GB"/>
        </a:p>
      </dgm:t>
    </dgm:pt>
    <dgm:pt modelId="{CBB4E0C3-F319-43D7-8271-A0E23A053C56}" type="sibTrans" cxnId="{FD9F7AAA-493D-44D4-A932-A6E4CCC236E0}">
      <dgm:prSet/>
      <dgm:spPr/>
      <dgm:t>
        <a:bodyPr/>
        <a:lstStyle/>
        <a:p>
          <a:endParaRPr lang="en-GB"/>
        </a:p>
      </dgm:t>
    </dgm:pt>
    <dgm:pt modelId="{3D2C4851-4890-405D-B8E9-D38F385EC117}" type="pres">
      <dgm:prSet presAssocID="{A5A7CEB7-6F29-431F-A126-C45FFAA7638E}" presName="linearFlow" presStyleCnt="0">
        <dgm:presLayoutVars>
          <dgm:dir/>
          <dgm:animLvl val="lvl"/>
          <dgm:resizeHandles val="exact"/>
        </dgm:presLayoutVars>
      </dgm:prSet>
      <dgm:spPr/>
    </dgm:pt>
    <dgm:pt modelId="{9D07C1C6-1E41-43D2-82A7-AAAC38A9C6B7}" type="pres">
      <dgm:prSet presAssocID="{070D52FE-CEC7-4B75-B314-091A04601781}" presName="composite" presStyleCnt="0"/>
      <dgm:spPr/>
    </dgm:pt>
    <dgm:pt modelId="{BC7151D4-BBF3-41A3-9741-85C7AC08C88B}" type="pres">
      <dgm:prSet presAssocID="{070D52FE-CEC7-4B75-B314-091A04601781}" presName="parentText" presStyleLbl="alignNode1" presStyleIdx="0" presStyleCnt="3">
        <dgm:presLayoutVars>
          <dgm:chMax val="1"/>
          <dgm:bulletEnabled val="1"/>
        </dgm:presLayoutVars>
      </dgm:prSet>
      <dgm:spPr/>
    </dgm:pt>
    <dgm:pt modelId="{E2C1DC93-934F-4A7E-9864-A0A12038F7B0}" type="pres">
      <dgm:prSet presAssocID="{070D52FE-CEC7-4B75-B314-091A04601781}" presName="descendantText" presStyleLbl="alignAcc1" presStyleIdx="0" presStyleCnt="3">
        <dgm:presLayoutVars>
          <dgm:bulletEnabled val="1"/>
        </dgm:presLayoutVars>
      </dgm:prSet>
      <dgm:spPr/>
    </dgm:pt>
    <dgm:pt modelId="{2518ADAC-9295-4BBB-9C4F-07AE7479018A}" type="pres">
      <dgm:prSet presAssocID="{6C2C73A9-3DA4-4F3F-8FE7-12C90B783E6C}" presName="sp" presStyleCnt="0"/>
      <dgm:spPr/>
    </dgm:pt>
    <dgm:pt modelId="{BC6CE084-6472-4645-B866-417118797386}" type="pres">
      <dgm:prSet presAssocID="{5868EF29-FBB1-4467-854D-C3FFD8672C13}" presName="composite" presStyleCnt="0"/>
      <dgm:spPr/>
    </dgm:pt>
    <dgm:pt modelId="{2505B4B1-C6C0-4B08-8DF0-E9B42760F629}" type="pres">
      <dgm:prSet presAssocID="{5868EF29-FBB1-4467-854D-C3FFD8672C13}" presName="parentText" presStyleLbl="alignNode1" presStyleIdx="1" presStyleCnt="3">
        <dgm:presLayoutVars>
          <dgm:chMax val="1"/>
          <dgm:bulletEnabled val="1"/>
        </dgm:presLayoutVars>
      </dgm:prSet>
      <dgm:spPr/>
    </dgm:pt>
    <dgm:pt modelId="{FF304407-53E9-44D1-A7D9-B690402D8926}" type="pres">
      <dgm:prSet presAssocID="{5868EF29-FBB1-4467-854D-C3FFD8672C13}" presName="descendantText" presStyleLbl="alignAcc1" presStyleIdx="1" presStyleCnt="3">
        <dgm:presLayoutVars>
          <dgm:bulletEnabled val="1"/>
        </dgm:presLayoutVars>
      </dgm:prSet>
      <dgm:spPr/>
    </dgm:pt>
    <dgm:pt modelId="{691BE7EE-D8BE-4F74-8957-DE40EF14C7B7}" type="pres">
      <dgm:prSet presAssocID="{16B9FEE0-0FEF-4598-B056-31EE7215D8B6}" presName="sp" presStyleCnt="0"/>
      <dgm:spPr/>
    </dgm:pt>
    <dgm:pt modelId="{13298D2E-873F-49AE-9175-A13509608385}" type="pres">
      <dgm:prSet presAssocID="{C2A77EFC-4253-4257-9714-3BCB335A3F06}" presName="composite" presStyleCnt="0"/>
      <dgm:spPr/>
    </dgm:pt>
    <dgm:pt modelId="{07706E21-D3C0-4D34-8EF8-7F35EE993E22}" type="pres">
      <dgm:prSet presAssocID="{C2A77EFC-4253-4257-9714-3BCB335A3F06}" presName="parentText" presStyleLbl="alignNode1" presStyleIdx="2" presStyleCnt="3">
        <dgm:presLayoutVars>
          <dgm:chMax val="1"/>
          <dgm:bulletEnabled val="1"/>
        </dgm:presLayoutVars>
      </dgm:prSet>
      <dgm:spPr/>
    </dgm:pt>
    <dgm:pt modelId="{BBD6446F-A6C0-4646-A84F-51F6A761AE2C}" type="pres">
      <dgm:prSet presAssocID="{C2A77EFC-4253-4257-9714-3BCB335A3F06}" presName="descendantText" presStyleLbl="alignAcc1" presStyleIdx="2" presStyleCnt="3">
        <dgm:presLayoutVars>
          <dgm:bulletEnabled val="1"/>
        </dgm:presLayoutVars>
      </dgm:prSet>
      <dgm:spPr/>
    </dgm:pt>
  </dgm:ptLst>
  <dgm:cxnLst>
    <dgm:cxn modelId="{B3573602-CB62-431E-A3B7-4BAEECD8EE48}" type="presOf" srcId="{070D52FE-CEC7-4B75-B314-091A04601781}" destId="{BC7151D4-BBF3-41A3-9741-85C7AC08C88B}" srcOrd="0" destOrd="0" presId="urn:microsoft.com/office/officeart/2005/8/layout/chevron2"/>
    <dgm:cxn modelId="{AC477F14-43CD-4BB8-919A-33620A767564}" type="presOf" srcId="{DFFA7736-EDD9-4BC4-9403-EBB2CD85C435}" destId="{BBD6446F-A6C0-4646-A84F-51F6A761AE2C}" srcOrd="0" destOrd="2" presId="urn:microsoft.com/office/officeart/2005/8/layout/chevron2"/>
    <dgm:cxn modelId="{FE3AAA1A-AD7C-4E24-A052-CFD50537F22B}" type="presOf" srcId="{5323A035-949B-4969-A626-33C2E44A9EB5}" destId="{E2C1DC93-934F-4A7E-9864-A0A12038F7B0}" srcOrd="0" destOrd="2" presId="urn:microsoft.com/office/officeart/2005/8/layout/chevron2"/>
    <dgm:cxn modelId="{3D4B7B27-FEAD-4E6E-85ED-D6288A1F443D}" type="presOf" srcId="{5868EF29-FBB1-4467-854D-C3FFD8672C13}" destId="{2505B4B1-C6C0-4B08-8DF0-E9B42760F629}" srcOrd="0" destOrd="0" presId="urn:microsoft.com/office/officeart/2005/8/layout/chevron2"/>
    <dgm:cxn modelId="{32A9BA30-3C7B-47C7-9E83-E9A6F0248B80}" type="presOf" srcId="{2FB457A2-7327-47A8-9BDD-6FCFC708E34D}" destId="{FF304407-53E9-44D1-A7D9-B690402D8926}" srcOrd="0" destOrd="2" presId="urn:microsoft.com/office/officeart/2005/8/layout/chevron2"/>
    <dgm:cxn modelId="{D5156660-0E4D-4E2D-A7A7-0905D5856AD9}" srcId="{C2A77EFC-4253-4257-9714-3BCB335A3F06}" destId="{5EEF883B-EE46-42E5-837D-5806E77EDE57}" srcOrd="0" destOrd="0" parTransId="{34800103-A616-4F91-BFE3-B76CD89CF1EE}" sibTransId="{8CAADAB1-D48B-4758-A71F-17CD0A479ADD}"/>
    <dgm:cxn modelId="{E59CB560-0F22-4C2A-A12B-BC822D23CBD6}" srcId="{A5A7CEB7-6F29-431F-A126-C45FFAA7638E}" destId="{070D52FE-CEC7-4B75-B314-091A04601781}" srcOrd="0" destOrd="0" parTransId="{2775F8BB-B1B8-4CD4-BBE7-7918655D583D}" sibTransId="{6C2C73A9-3DA4-4F3F-8FE7-12C90B783E6C}"/>
    <dgm:cxn modelId="{A2DE6066-69E0-48A4-AFAA-870A14D0DDB7}" srcId="{5868EF29-FBB1-4467-854D-C3FFD8672C13}" destId="{2FB457A2-7327-47A8-9BDD-6FCFC708E34D}" srcOrd="2" destOrd="0" parTransId="{720C3CB1-DA23-49FA-BCA9-CFE13812E9DA}" sibTransId="{4C21CC68-312E-4229-B87C-9BFF324E47FE}"/>
    <dgm:cxn modelId="{9FEB2B50-08BD-49D8-831E-13C797DDE304}" srcId="{5868EF29-FBB1-4467-854D-C3FFD8672C13}" destId="{E8F05227-895D-44DC-B53B-5F616DA0FC3D}" srcOrd="0" destOrd="0" parTransId="{CE2D770A-BE80-4EB7-AF09-6662ED011C1B}" sibTransId="{4C5C16D0-9C75-4EF5-AADE-14F90C0ED29D}"/>
    <dgm:cxn modelId="{DCADA051-D333-449B-AEE7-0001ACD43028}" type="presOf" srcId="{942E44CF-735B-42BA-9EB4-D8E5848C2323}" destId="{E2C1DC93-934F-4A7E-9864-A0A12038F7B0}" srcOrd="0" destOrd="1" presId="urn:microsoft.com/office/officeart/2005/8/layout/chevron2"/>
    <dgm:cxn modelId="{3707A859-C856-4D1A-899A-3246A16DE09F}" srcId="{070D52FE-CEC7-4B75-B314-091A04601781}" destId="{DB859416-BE3E-4273-AB3A-058E924FF5D9}" srcOrd="0" destOrd="0" parTransId="{C2D00FDF-16E5-4710-830C-733F87F91D34}" sibTransId="{4E6086E8-9D50-48F6-8BB0-605662233F5A}"/>
    <dgm:cxn modelId="{E821917C-0693-49D9-9F53-747C4509B4D8}" srcId="{5868EF29-FBB1-4467-854D-C3FFD8672C13}" destId="{38B2B0F6-1720-4B0C-8BCD-5AFBD2AA4915}" srcOrd="1" destOrd="0" parTransId="{E4871367-33B6-4EC5-A373-FD40EA7F1EDF}" sibTransId="{70A649A9-444C-4580-AED3-11B80D660E42}"/>
    <dgm:cxn modelId="{B068F07F-94B3-4077-9C26-6F16457574B8}" srcId="{070D52FE-CEC7-4B75-B314-091A04601781}" destId="{942E44CF-735B-42BA-9EB4-D8E5848C2323}" srcOrd="1" destOrd="0" parTransId="{E9A2CB3A-1C8C-4D49-AF80-30F747DED76C}" sibTransId="{E642F0BA-E9DE-4B76-8AB5-A592A3B26B87}"/>
    <dgm:cxn modelId="{1FE3E58F-44EB-4D15-8BD3-3A19CCBFBE5F}" type="presOf" srcId="{C2A77EFC-4253-4257-9714-3BCB335A3F06}" destId="{07706E21-D3C0-4D34-8EF8-7F35EE993E22}" srcOrd="0" destOrd="0" presId="urn:microsoft.com/office/officeart/2005/8/layout/chevron2"/>
    <dgm:cxn modelId="{5032EAA4-2479-42C2-B97F-D7D42D3FEA24}" srcId="{A5A7CEB7-6F29-431F-A126-C45FFAA7638E}" destId="{5868EF29-FBB1-4467-854D-C3FFD8672C13}" srcOrd="1" destOrd="0" parTransId="{9D3C633A-9747-4A9B-9606-A6D13B683AB4}" sibTransId="{16B9FEE0-0FEF-4598-B056-31EE7215D8B6}"/>
    <dgm:cxn modelId="{FD9F7AAA-493D-44D4-A932-A6E4CCC236E0}" srcId="{C2A77EFC-4253-4257-9714-3BCB335A3F06}" destId="{DFFA7736-EDD9-4BC4-9403-EBB2CD85C435}" srcOrd="2" destOrd="0" parTransId="{7A4C3D8C-BF42-4B3E-A6C2-4E8CBFCE6336}" sibTransId="{CBB4E0C3-F319-43D7-8271-A0E23A053C56}"/>
    <dgm:cxn modelId="{65B909BD-A713-47CF-970A-C87143FE2CA8}" type="presOf" srcId="{A5A7CEB7-6F29-431F-A126-C45FFAA7638E}" destId="{3D2C4851-4890-405D-B8E9-D38F385EC117}" srcOrd="0" destOrd="0" presId="urn:microsoft.com/office/officeart/2005/8/layout/chevron2"/>
    <dgm:cxn modelId="{490900C4-5DFD-4F14-B7FD-3CB899BDE253}" type="presOf" srcId="{E8F05227-895D-44DC-B53B-5F616DA0FC3D}" destId="{FF304407-53E9-44D1-A7D9-B690402D8926}" srcOrd="0" destOrd="0" presId="urn:microsoft.com/office/officeart/2005/8/layout/chevron2"/>
    <dgm:cxn modelId="{C283C8C7-F49C-45BE-A999-956DB8110A84}" srcId="{070D52FE-CEC7-4B75-B314-091A04601781}" destId="{5323A035-949B-4969-A626-33C2E44A9EB5}" srcOrd="2" destOrd="0" parTransId="{AA65FA8C-EBC2-44B8-A0C6-FF6956EB2E1B}" sibTransId="{147A68E3-3612-45D3-BD0B-6DDEB5E253A8}"/>
    <dgm:cxn modelId="{2996CAD9-F90B-4FC1-8F8D-7E9063FE11E2}" srcId="{C2A77EFC-4253-4257-9714-3BCB335A3F06}" destId="{EFC2BD74-E952-44C0-AE84-3DB0C529CE33}" srcOrd="1" destOrd="0" parTransId="{4F8F46B0-64A2-4474-9CAB-898E2F1A892A}" sibTransId="{AEF2D842-F61F-4C28-8C39-ABC5B72F4232}"/>
    <dgm:cxn modelId="{D27CE4E4-78A5-4AEF-A8DD-E6AB137A8373}" srcId="{A5A7CEB7-6F29-431F-A126-C45FFAA7638E}" destId="{C2A77EFC-4253-4257-9714-3BCB335A3F06}" srcOrd="2" destOrd="0" parTransId="{145F985F-8FAD-4390-A3EC-0FF259ED61F4}" sibTransId="{5713CB69-1847-4ECC-BFDD-B97D1DFB2393}"/>
    <dgm:cxn modelId="{EFEC3DEB-4085-4F0E-B315-A683C99E749E}" type="presOf" srcId="{5EEF883B-EE46-42E5-837D-5806E77EDE57}" destId="{BBD6446F-A6C0-4646-A84F-51F6A761AE2C}" srcOrd="0" destOrd="0" presId="urn:microsoft.com/office/officeart/2005/8/layout/chevron2"/>
    <dgm:cxn modelId="{993A7CEC-4C8B-4D08-852E-CC636E974EC2}" type="presOf" srcId="{DB859416-BE3E-4273-AB3A-058E924FF5D9}" destId="{E2C1DC93-934F-4A7E-9864-A0A12038F7B0}" srcOrd="0" destOrd="0" presId="urn:microsoft.com/office/officeart/2005/8/layout/chevron2"/>
    <dgm:cxn modelId="{81535FEE-1E85-4A7D-9B6D-ECA0B10994C7}" type="presOf" srcId="{38B2B0F6-1720-4B0C-8BCD-5AFBD2AA4915}" destId="{FF304407-53E9-44D1-A7D9-B690402D8926}" srcOrd="0" destOrd="1" presId="urn:microsoft.com/office/officeart/2005/8/layout/chevron2"/>
    <dgm:cxn modelId="{D2E4B7F2-D736-4434-A10D-E3F33C583C0B}" type="presOf" srcId="{EFC2BD74-E952-44C0-AE84-3DB0C529CE33}" destId="{BBD6446F-A6C0-4646-A84F-51F6A761AE2C}" srcOrd="0" destOrd="1" presId="urn:microsoft.com/office/officeart/2005/8/layout/chevron2"/>
    <dgm:cxn modelId="{B38D4FEC-6016-4BF6-8B01-E2A25C406E61}" type="presParOf" srcId="{3D2C4851-4890-405D-B8E9-D38F385EC117}" destId="{9D07C1C6-1E41-43D2-82A7-AAAC38A9C6B7}" srcOrd="0" destOrd="0" presId="urn:microsoft.com/office/officeart/2005/8/layout/chevron2"/>
    <dgm:cxn modelId="{6EA4F61C-377C-4D3B-8C77-8900049A1612}" type="presParOf" srcId="{9D07C1C6-1E41-43D2-82A7-AAAC38A9C6B7}" destId="{BC7151D4-BBF3-41A3-9741-85C7AC08C88B}" srcOrd="0" destOrd="0" presId="urn:microsoft.com/office/officeart/2005/8/layout/chevron2"/>
    <dgm:cxn modelId="{F80E914E-12AC-4D5E-B7E4-6AB6F51D3DCE}" type="presParOf" srcId="{9D07C1C6-1E41-43D2-82A7-AAAC38A9C6B7}" destId="{E2C1DC93-934F-4A7E-9864-A0A12038F7B0}" srcOrd="1" destOrd="0" presId="urn:microsoft.com/office/officeart/2005/8/layout/chevron2"/>
    <dgm:cxn modelId="{D32B5B88-B6D7-4428-BEFE-F6EBE42B1691}" type="presParOf" srcId="{3D2C4851-4890-405D-B8E9-D38F385EC117}" destId="{2518ADAC-9295-4BBB-9C4F-07AE7479018A}" srcOrd="1" destOrd="0" presId="urn:microsoft.com/office/officeart/2005/8/layout/chevron2"/>
    <dgm:cxn modelId="{EC101708-37FB-48B5-9A70-ACB3B82D798A}" type="presParOf" srcId="{3D2C4851-4890-405D-B8E9-D38F385EC117}" destId="{BC6CE084-6472-4645-B866-417118797386}" srcOrd="2" destOrd="0" presId="urn:microsoft.com/office/officeart/2005/8/layout/chevron2"/>
    <dgm:cxn modelId="{547E431E-6CDE-4D02-A57E-B95672503FCD}" type="presParOf" srcId="{BC6CE084-6472-4645-B866-417118797386}" destId="{2505B4B1-C6C0-4B08-8DF0-E9B42760F629}" srcOrd="0" destOrd="0" presId="urn:microsoft.com/office/officeart/2005/8/layout/chevron2"/>
    <dgm:cxn modelId="{F8CC6B75-77F2-4DA6-97EB-FA55FD74EBC5}" type="presParOf" srcId="{BC6CE084-6472-4645-B866-417118797386}" destId="{FF304407-53E9-44D1-A7D9-B690402D8926}" srcOrd="1" destOrd="0" presId="urn:microsoft.com/office/officeart/2005/8/layout/chevron2"/>
    <dgm:cxn modelId="{27D2B3DF-BDC9-41E8-A69D-229801766FF0}" type="presParOf" srcId="{3D2C4851-4890-405D-B8E9-D38F385EC117}" destId="{691BE7EE-D8BE-4F74-8957-DE40EF14C7B7}" srcOrd="3" destOrd="0" presId="urn:microsoft.com/office/officeart/2005/8/layout/chevron2"/>
    <dgm:cxn modelId="{47D384D8-ED66-493E-BAEE-6BE0725356B1}" type="presParOf" srcId="{3D2C4851-4890-405D-B8E9-D38F385EC117}" destId="{13298D2E-873F-49AE-9175-A13509608385}" srcOrd="4" destOrd="0" presId="urn:microsoft.com/office/officeart/2005/8/layout/chevron2"/>
    <dgm:cxn modelId="{B9447EDB-A2F0-4213-9CFA-17466B382B98}" type="presParOf" srcId="{13298D2E-873F-49AE-9175-A13509608385}" destId="{07706E21-D3C0-4D34-8EF8-7F35EE993E22}" srcOrd="0" destOrd="0" presId="urn:microsoft.com/office/officeart/2005/8/layout/chevron2"/>
    <dgm:cxn modelId="{3F46FDA7-1A47-4B01-A932-3D9746CBEE6E}" type="presParOf" srcId="{13298D2E-873F-49AE-9175-A13509608385}" destId="{BBD6446F-A6C0-4646-A84F-51F6A761AE2C}" srcOrd="1" destOrd="0" presId="urn:microsoft.com/office/officeart/2005/8/layout/chevron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DBFAD87-DBB1-4136-A55E-9D89C922014E}">
      <dsp:nvSpPr>
        <dsp:cNvPr id="0" name=""/>
        <dsp:cNvSpPr/>
      </dsp:nvSpPr>
      <dsp:spPr>
        <a:xfrm>
          <a:off x="7709" y="0"/>
          <a:ext cx="2304334" cy="731520"/>
        </a:xfrm>
        <a:prstGeom prst="roundRect">
          <a:avLst>
            <a:gd name="adj" fmla="val 10000"/>
          </a:avLst>
        </a:prstGeom>
        <a:solidFill>
          <a:schemeClr val="bg1">
            <a:lumMod val="75000"/>
          </a:schemeClr>
        </a:solidFill>
        <a:ln w="1905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2390" tIns="72390" rIns="72390" bIns="72390" numCol="1" spcCol="1270" anchor="ctr" anchorCtr="0">
          <a:noAutofit/>
        </a:bodyPr>
        <a:lstStyle/>
        <a:p>
          <a:pPr marL="0" lvl="0" indent="0" algn="ctr" defTabSz="844550">
            <a:lnSpc>
              <a:spcPct val="90000"/>
            </a:lnSpc>
            <a:spcBef>
              <a:spcPct val="0"/>
            </a:spcBef>
            <a:spcAft>
              <a:spcPct val="35000"/>
            </a:spcAft>
            <a:buNone/>
          </a:pPr>
          <a:r>
            <a:rPr lang="en-GB" sz="1900" kern="1200"/>
            <a:t>Year: Reception Autumn term 1</a:t>
          </a:r>
        </a:p>
      </dsp:txBody>
      <dsp:txXfrm>
        <a:off x="29134" y="21425"/>
        <a:ext cx="2261484" cy="688670"/>
      </dsp:txXfrm>
    </dsp:sp>
    <dsp:sp modelId="{1234A3E5-099D-465A-85DA-EF13641F96CA}">
      <dsp:nvSpPr>
        <dsp:cNvPr id="0" name=""/>
        <dsp:cNvSpPr/>
      </dsp:nvSpPr>
      <dsp:spPr>
        <a:xfrm>
          <a:off x="2542477" y="80022"/>
          <a:ext cx="488518" cy="571474"/>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11200">
            <a:lnSpc>
              <a:spcPct val="90000"/>
            </a:lnSpc>
            <a:spcBef>
              <a:spcPct val="0"/>
            </a:spcBef>
            <a:spcAft>
              <a:spcPct val="35000"/>
            </a:spcAft>
            <a:buNone/>
          </a:pPr>
          <a:endParaRPr lang="en-GB" sz="1600" kern="1200"/>
        </a:p>
      </dsp:txBody>
      <dsp:txXfrm>
        <a:off x="2542477" y="194317"/>
        <a:ext cx="341963" cy="342884"/>
      </dsp:txXfrm>
    </dsp:sp>
    <dsp:sp modelId="{4CA739CA-53CA-4EA0-9F88-205F01F43B78}">
      <dsp:nvSpPr>
        <dsp:cNvPr id="0" name=""/>
        <dsp:cNvSpPr/>
      </dsp:nvSpPr>
      <dsp:spPr>
        <a:xfrm>
          <a:off x="3233777" y="0"/>
          <a:ext cx="2304334" cy="731520"/>
        </a:xfrm>
        <a:prstGeom prst="roundRect">
          <a:avLst>
            <a:gd name="adj" fmla="val 10000"/>
          </a:avLst>
        </a:prstGeom>
        <a:solidFill>
          <a:schemeClr val="bg1">
            <a:lumMod val="75000"/>
          </a:schemeClr>
        </a:solidFill>
        <a:ln w="1905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2390" tIns="72390" rIns="72390" bIns="72390" numCol="1" spcCol="1270" anchor="ctr" anchorCtr="0">
          <a:noAutofit/>
        </a:bodyPr>
        <a:lstStyle/>
        <a:p>
          <a:pPr marL="0" lvl="0" indent="0" algn="ctr" defTabSz="844550">
            <a:lnSpc>
              <a:spcPct val="90000"/>
            </a:lnSpc>
            <a:spcBef>
              <a:spcPct val="0"/>
            </a:spcBef>
            <a:spcAft>
              <a:spcPct val="35000"/>
            </a:spcAft>
            <a:buNone/>
          </a:pPr>
          <a:r>
            <a:rPr lang="en-GB" sz="1900" kern="1200"/>
            <a:t>Week 2</a:t>
          </a:r>
        </a:p>
      </dsp:txBody>
      <dsp:txXfrm>
        <a:off x="3255202" y="21425"/>
        <a:ext cx="2261484" cy="688670"/>
      </dsp:txXfrm>
    </dsp:sp>
    <dsp:sp modelId="{A44EB9C9-AA8E-49F8-B581-9F532EC21F89}">
      <dsp:nvSpPr>
        <dsp:cNvPr id="0" name=""/>
        <dsp:cNvSpPr/>
      </dsp:nvSpPr>
      <dsp:spPr>
        <a:xfrm>
          <a:off x="5768545" y="80022"/>
          <a:ext cx="488518" cy="571474"/>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11200">
            <a:lnSpc>
              <a:spcPct val="90000"/>
            </a:lnSpc>
            <a:spcBef>
              <a:spcPct val="0"/>
            </a:spcBef>
            <a:spcAft>
              <a:spcPct val="35000"/>
            </a:spcAft>
            <a:buNone/>
          </a:pPr>
          <a:endParaRPr lang="en-GB" sz="1600" kern="1200"/>
        </a:p>
      </dsp:txBody>
      <dsp:txXfrm>
        <a:off x="5768545" y="194317"/>
        <a:ext cx="341963" cy="342884"/>
      </dsp:txXfrm>
    </dsp:sp>
    <dsp:sp modelId="{EF89970B-A11D-4B92-AF7B-625F1E39C859}">
      <dsp:nvSpPr>
        <dsp:cNvPr id="0" name=""/>
        <dsp:cNvSpPr/>
      </dsp:nvSpPr>
      <dsp:spPr>
        <a:xfrm>
          <a:off x="6459845" y="0"/>
          <a:ext cx="2304334" cy="731520"/>
        </a:xfrm>
        <a:prstGeom prst="roundRect">
          <a:avLst>
            <a:gd name="adj" fmla="val 10000"/>
          </a:avLst>
        </a:prstGeom>
        <a:solidFill>
          <a:srgbClr val="FFE89F"/>
        </a:solidFill>
        <a:ln w="1905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2390" tIns="72390" rIns="72390" bIns="72390" numCol="1" spcCol="1270" anchor="ctr" anchorCtr="0">
          <a:noAutofit/>
        </a:bodyPr>
        <a:lstStyle/>
        <a:p>
          <a:pPr marL="0" lvl="0" indent="0" algn="ctr" defTabSz="844550">
            <a:lnSpc>
              <a:spcPct val="90000"/>
            </a:lnSpc>
            <a:spcBef>
              <a:spcPct val="0"/>
            </a:spcBef>
            <a:spcAft>
              <a:spcPct val="35000"/>
            </a:spcAft>
            <a:buNone/>
          </a:pPr>
          <a:r>
            <a:rPr lang="en-GB" sz="1900" kern="1200"/>
            <a:t>Focus: Shape attrubutes</a:t>
          </a:r>
        </a:p>
      </dsp:txBody>
      <dsp:txXfrm>
        <a:off x="6481270" y="21425"/>
        <a:ext cx="2261484" cy="68867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7151D4-BBF3-41A3-9741-85C7AC08C88B}">
      <dsp:nvSpPr>
        <dsp:cNvPr id="0" name=""/>
        <dsp:cNvSpPr/>
      </dsp:nvSpPr>
      <dsp:spPr>
        <a:xfrm rot="5400000">
          <a:off x="-231512" y="232672"/>
          <a:ext cx="1543419" cy="1080393"/>
        </a:xfrm>
        <a:prstGeom prst="chevron">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Adult-led work</a:t>
          </a:r>
        </a:p>
      </dsp:txBody>
      <dsp:txXfrm rot="-5400000">
        <a:off x="2" y="541356"/>
        <a:ext cx="1080393" cy="463026"/>
      </dsp:txXfrm>
    </dsp:sp>
    <dsp:sp modelId="{E2C1DC93-934F-4A7E-9864-A0A12038F7B0}">
      <dsp:nvSpPr>
        <dsp:cNvPr id="0" name=""/>
        <dsp:cNvSpPr/>
      </dsp:nvSpPr>
      <dsp:spPr>
        <a:xfrm rot="5400000">
          <a:off x="4428340" y="-3346787"/>
          <a:ext cx="1003222" cy="7699116"/>
        </a:xfrm>
        <a:prstGeom prst="round2SameRect">
          <a:avLst/>
        </a:prstGeom>
        <a:solidFill>
          <a:schemeClr val="dk2">
            <a:alpha val="90000"/>
            <a:tint val="40000"/>
            <a:hueOff val="0"/>
            <a:satOff val="0"/>
            <a:lumOff val="0"/>
            <a:alphaOff val="0"/>
          </a:schemeClr>
        </a:solidFill>
        <a:ln w="1905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Font typeface="Wingdings" panose="05000000000000000000" pitchFamily="2" charset="2"/>
            <a:buChar char=""/>
          </a:pPr>
          <a:r>
            <a:rPr lang="en-GB" sz="1000" b="1" kern="1200">
              <a:solidFill>
                <a:schemeClr val="bg1">
                  <a:lumMod val="50000"/>
                </a:schemeClr>
              </a:solidFill>
            </a:rPr>
            <a:t>“Same Shape, Different Size” sorting tray</a:t>
          </a:r>
          <a:r>
            <a:rPr lang="en-GB" sz="1000" kern="1200">
              <a:solidFill>
                <a:schemeClr val="bg1">
                  <a:lumMod val="50000"/>
                </a:schemeClr>
              </a:solidFill>
            </a:rPr>
            <a:t> – Provide circles and rectangles in multiple sizes. Children sort them and explain why they belong together even when they look different. </a:t>
          </a:r>
        </a:p>
        <a:p>
          <a:pPr marL="57150" lvl="1" indent="-57150" algn="l" defTabSz="444500">
            <a:lnSpc>
              <a:spcPct val="90000"/>
            </a:lnSpc>
            <a:spcBef>
              <a:spcPct val="0"/>
            </a:spcBef>
            <a:spcAft>
              <a:spcPct val="15000"/>
            </a:spcAft>
            <a:buFont typeface="Wingdings" panose="05000000000000000000" pitchFamily="2" charset="2"/>
            <a:buChar char=""/>
          </a:pPr>
          <a:r>
            <a:rPr lang="en-GB" sz="1000" b="1" kern="1200">
              <a:solidFill>
                <a:schemeClr val="bg1">
                  <a:lumMod val="50000"/>
                </a:schemeClr>
              </a:solidFill>
            </a:rPr>
            <a:t>Corner finding challenge</a:t>
          </a:r>
          <a:r>
            <a:rPr lang="en-GB" sz="1000" kern="1200">
              <a:solidFill>
                <a:schemeClr val="bg1">
                  <a:lumMod val="50000"/>
                </a:schemeClr>
              </a:solidFill>
            </a:rPr>
            <a:t> - Using the corner checker from Week 1, children explore objects and identify whether they have </a:t>
          </a:r>
          <a:r>
            <a:rPr lang="en-GB" sz="1000" i="1" kern="1200">
              <a:solidFill>
                <a:schemeClr val="bg1">
                  <a:lumMod val="50000"/>
                </a:schemeClr>
              </a:solidFill>
            </a:rPr>
            <a:t>no corners</a:t>
          </a:r>
          <a:r>
            <a:rPr lang="en-GB" sz="1000" kern="1200">
              <a:solidFill>
                <a:schemeClr val="bg1">
                  <a:lumMod val="50000"/>
                </a:schemeClr>
              </a:solidFill>
            </a:rPr>
            <a:t> (round) or </a:t>
          </a:r>
          <a:r>
            <a:rPr lang="en-GB" sz="1000" i="1" kern="1200">
              <a:solidFill>
                <a:schemeClr val="bg1">
                  <a:lumMod val="50000"/>
                </a:schemeClr>
              </a:solidFill>
            </a:rPr>
            <a:t>corners where straight sides meet</a:t>
          </a:r>
          <a:r>
            <a:rPr lang="en-GB" sz="1000" kern="1200">
              <a:solidFill>
                <a:schemeClr val="bg1">
                  <a:lumMod val="50000"/>
                </a:schemeClr>
              </a:solidFill>
            </a:rPr>
            <a:t>. </a:t>
          </a:r>
        </a:p>
        <a:p>
          <a:pPr marL="57150" lvl="1" indent="-57150" algn="l" defTabSz="444500">
            <a:lnSpc>
              <a:spcPct val="90000"/>
            </a:lnSpc>
            <a:spcBef>
              <a:spcPct val="0"/>
            </a:spcBef>
            <a:spcAft>
              <a:spcPct val="15000"/>
            </a:spcAft>
            <a:buFont typeface="Wingdings" panose="05000000000000000000" pitchFamily="2" charset="2"/>
            <a:buChar char=""/>
          </a:pPr>
          <a:r>
            <a:rPr lang="en-GB" sz="1000" b="1" kern="1200">
              <a:solidFill>
                <a:schemeClr val="bg1">
                  <a:lumMod val="50000"/>
                </a:schemeClr>
              </a:solidFill>
            </a:rPr>
            <a:t>Shape comparison talk task</a:t>
          </a:r>
          <a:r>
            <a:rPr lang="en-GB" sz="1000" kern="1200">
              <a:solidFill>
                <a:schemeClr val="bg1">
                  <a:lumMod val="50000"/>
                </a:schemeClr>
              </a:solidFill>
            </a:rPr>
            <a:t> - Provide pairs of shapes and prompt: “What is the same? What is different?” to strengthen reasoning about size, straight/round edges, and orientation.</a:t>
          </a:r>
        </a:p>
      </dsp:txBody>
      <dsp:txXfrm rot="-5400000">
        <a:off x="1080394" y="50132"/>
        <a:ext cx="7650143" cy="905276"/>
      </dsp:txXfrm>
    </dsp:sp>
    <dsp:sp modelId="{2505B4B1-C6C0-4B08-8DF0-E9B42760F629}">
      <dsp:nvSpPr>
        <dsp:cNvPr id="0" name=""/>
        <dsp:cNvSpPr/>
      </dsp:nvSpPr>
      <dsp:spPr>
        <a:xfrm rot="5400000">
          <a:off x="-231512" y="1581227"/>
          <a:ext cx="1543419" cy="1080393"/>
        </a:xfrm>
        <a:prstGeom prst="chevron">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Continuous porivision</a:t>
          </a:r>
        </a:p>
      </dsp:txBody>
      <dsp:txXfrm rot="-5400000">
        <a:off x="2" y="1889911"/>
        <a:ext cx="1080393" cy="463026"/>
      </dsp:txXfrm>
    </dsp:sp>
    <dsp:sp modelId="{FF304407-53E9-44D1-A7D9-B690402D8926}">
      <dsp:nvSpPr>
        <dsp:cNvPr id="0" name=""/>
        <dsp:cNvSpPr/>
      </dsp:nvSpPr>
      <dsp:spPr>
        <a:xfrm rot="5400000">
          <a:off x="4428340" y="-1998232"/>
          <a:ext cx="1003222" cy="7699116"/>
        </a:xfrm>
        <a:prstGeom prst="round2SameRect">
          <a:avLst/>
        </a:prstGeom>
        <a:solidFill>
          <a:schemeClr val="dk2">
            <a:alpha val="90000"/>
            <a:tint val="40000"/>
            <a:hueOff val="0"/>
            <a:satOff val="0"/>
            <a:lumOff val="0"/>
            <a:alphaOff val="0"/>
          </a:schemeClr>
        </a:solidFill>
        <a:ln w="1905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Font typeface="Wingdings" panose="05000000000000000000" pitchFamily="2" charset="2"/>
            <a:buChar char=""/>
          </a:pPr>
          <a:r>
            <a:rPr lang="en-GB" sz="1000" b="1" kern="1200">
              <a:solidFill>
                <a:schemeClr val="bg1">
                  <a:lumMod val="50000"/>
                </a:schemeClr>
              </a:solidFill>
            </a:rPr>
            <a:t>Loose parts shape collection</a:t>
          </a:r>
          <a:r>
            <a:rPr lang="en-GB" sz="1000" kern="1200">
              <a:solidFill>
                <a:schemeClr val="bg1">
                  <a:lumMod val="50000"/>
                </a:schemeClr>
              </a:solidFill>
            </a:rPr>
            <a:t> - Add lids, buttons, cardboard rectangles and other objects so children can sort by round/straight edges or by size. </a:t>
          </a:r>
        </a:p>
        <a:p>
          <a:pPr marL="57150" lvl="1" indent="-57150" algn="l" defTabSz="444500">
            <a:lnSpc>
              <a:spcPct val="90000"/>
            </a:lnSpc>
            <a:spcBef>
              <a:spcPct val="0"/>
            </a:spcBef>
            <a:spcAft>
              <a:spcPct val="15000"/>
            </a:spcAft>
            <a:buFont typeface="Wingdings" panose="05000000000000000000" pitchFamily="2" charset="2"/>
            <a:buChar char=""/>
          </a:pPr>
          <a:r>
            <a:rPr lang="en-GB" sz="1000" b="1" kern="1200">
              <a:solidFill>
                <a:schemeClr val="bg1">
                  <a:lumMod val="50000"/>
                </a:schemeClr>
              </a:solidFill>
            </a:rPr>
            <a:t>Playdough shape impressions</a:t>
          </a:r>
          <a:r>
            <a:rPr lang="en-GB" sz="1000" kern="1200">
              <a:solidFill>
                <a:schemeClr val="bg1">
                  <a:lumMod val="50000"/>
                </a:schemeClr>
              </a:solidFill>
            </a:rPr>
            <a:t> - Children press objects into dough to see the outline and describe whether the shape has round or straight edges. </a:t>
          </a:r>
        </a:p>
        <a:p>
          <a:pPr marL="57150" lvl="1" indent="-57150" algn="l" defTabSz="444500">
            <a:lnSpc>
              <a:spcPct val="90000"/>
            </a:lnSpc>
            <a:spcBef>
              <a:spcPct val="0"/>
            </a:spcBef>
            <a:spcAft>
              <a:spcPct val="15000"/>
            </a:spcAft>
            <a:buNone/>
          </a:pPr>
          <a:r>
            <a:rPr lang="en-GB" sz="1000" b="1" kern="1200">
              <a:solidFill>
                <a:schemeClr val="bg1">
                  <a:lumMod val="50000"/>
                </a:schemeClr>
              </a:solidFill>
            </a:rPr>
            <a:t>Shape display board</a:t>
          </a:r>
          <a:r>
            <a:rPr lang="en-GB" sz="1000" kern="1200">
              <a:solidFill>
                <a:schemeClr val="bg1">
                  <a:lumMod val="50000"/>
                </a:schemeClr>
              </a:solidFill>
            </a:rPr>
            <a:t> - Offer a space where children glue photos or drawings of things they find in the environment that are round or straight-edged.</a:t>
          </a:r>
        </a:p>
      </dsp:txBody>
      <dsp:txXfrm rot="-5400000">
        <a:off x="1080394" y="1398687"/>
        <a:ext cx="7650143" cy="905276"/>
      </dsp:txXfrm>
    </dsp:sp>
    <dsp:sp modelId="{07706E21-D3C0-4D34-8EF8-7F35EE993E22}">
      <dsp:nvSpPr>
        <dsp:cNvPr id="0" name=""/>
        <dsp:cNvSpPr/>
      </dsp:nvSpPr>
      <dsp:spPr>
        <a:xfrm rot="5400000">
          <a:off x="-231512" y="2929782"/>
          <a:ext cx="1543419" cy="1080393"/>
        </a:xfrm>
        <a:prstGeom prst="chevron">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Embedding strong routines</a:t>
          </a:r>
        </a:p>
      </dsp:txBody>
      <dsp:txXfrm rot="-5400000">
        <a:off x="2" y="3238466"/>
        <a:ext cx="1080393" cy="463026"/>
      </dsp:txXfrm>
    </dsp:sp>
    <dsp:sp modelId="{BBD6446F-A6C0-4646-A84F-51F6A761AE2C}">
      <dsp:nvSpPr>
        <dsp:cNvPr id="0" name=""/>
        <dsp:cNvSpPr/>
      </dsp:nvSpPr>
      <dsp:spPr>
        <a:xfrm rot="5400000">
          <a:off x="4428340" y="-649677"/>
          <a:ext cx="1003222" cy="7699116"/>
        </a:xfrm>
        <a:prstGeom prst="round2SameRect">
          <a:avLst/>
        </a:prstGeom>
        <a:solidFill>
          <a:schemeClr val="dk2">
            <a:alpha val="90000"/>
            <a:tint val="40000"/>
            <a:hueOff val="0"/>
            <a:satOff val="0"/>
            <a:lumOff val="0"/>
            <a:alphaOff val="0"/>
          </a:schemeClr>
        </a:solidFill>
        <a:ln w="1905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Font typeface="Wingdings" panose="05000000000000000000" pitchFamily="2" charset="2"/>
            <a:buChar char=""/>
          </a:pPr>
          <a:r>
            <a:rPr lang="en-GB" sz="1000" b="1" kern="1200">
              <a:solidFill>
                <a:schemeClr val="bg1">
                  <a:lumMod val="50000"/>
                </a:schemeClr>
              </a:solidFill>
            </a:rPr>
            <a:t>Line‑up variations</a:t>
          </a:r>
          <a:r>
            <a:rPr lang="en-GB" sz="1000" kern="1200">
              <a:solidFill>
                <a:schemeClr val="bg1">
                  <a:lumMod val="50000"/>
                </a:schemeClr>
              </a:solidFill>
            </a:rPr>
            <a:t> – Invite children to make a </a:t>
          </a:r>
          <a:r>
            <a:rPr lang="en-GB" sz="1000" i="1" kern="1200">
              <a:solidFill>
                <a:schemeClr val="bg1">
                  <a:lumMod val="50000"/>
                </a:schemeClr>
              </a:solidFill>
            </a:rPr>
            <a:t>big round circle</a:t>
          </a:r>
          <a:r>
            <a:rPr lang="en-GB" sz="1000" kern="1200">
              <a:solidFill>
                <a:schemeClr val="bg1">
                  <a:lumMod val="50000"/>
                </a:schemeClr>
              </a:solidFill>
            </a:rPr>
            <a:t> or a </a:t>
          </a:r>
          <a:r>
            <a:rPr lang="en-GB" sz="1000" i="1" kern="1200">
              <a:solidFill>
                <a:schemeClr val="bg1">
                  <a:lumMod val="50000"/>
                </a:schemeClr>
              </a:solidFill>
            </a:rPr>
            <a:t>straight line</a:t>
          </a:r>
          <a:r>
            <a:rPr lang="en-GB" sz="1000" kern="1200">
              <a:solidFill>
                <a:schemeClr val="bg1">
                  <a:lumMod val="50000"/>
                </a:schemeClr>
              </a:solidFill>
            </a:rPr>
            <a:t>, reinforcing the vocabulary intuitively during transitions. </a:t>
          </a:r>
        </a:p>
        <a:p>
          <a:pPr marL="57150" lvl="1" indent="-57150" algn="l" defTabSz="444500">
            <a:lnSpc>
              <a:spcPct val="90000"/>
            </a:lnSpc>
            <a:spcBef>
              <a:spcPct val="0"/>
            </a:spcBef>
            <a:spcAft>
              <a:spcPct val="15000"/>
            </a:spcAft>
            <a:buFont typeface="Wingdings" panose="05000000000000000000" pitchFamily="2" charset="2"/>
            <a:buChar char=""/>
          </a:pPr>
          <a:r>
            <a:rPr lang="en-GB" sz="1000" b="1" kern="1200">
              <a:solidFill>
                <a:schemeClr val="bg1">
                  <a:lumMod val="50000"/>
                </a:schemeClr>
              </a:solidFill>
            </a:rPr>
            <a:t>Tidy‑up edge sorting</a:t>
          </a:r>
          <a:r>
            <a:rPr lang="en-GB" sz="1000" kern="1200">
              <a:solidFill>
                <a:schemeClr val="bg1">
                  <a:lumMod val="50000"/>
                </a:schemeClr>
              </a:solidFill>
            </a:rPr>
            <a:t> – Ask children to place items with round edges into one basket and straight‑edged items into another. </a:t>
          </a:r>
        </a:p>
        <a:p>
          <a:pPr marL="57150" lvl="1" indent="-57150" algn="l" defTabSz="444500">
            <a:lnSpc>
              <a:spcPct val="90000"/>
            </a:lnSpc>
            <a:spcBef>
              <a:spcPct val="0"/>
            </a:spcBef>
            <a:spcAft>
              <a:spcPct val="15000"/>
            </a:spcAft>
            <a:buFont typeface="Wingdings" panose="05000000000000000000" pitchFamily="2" charset="2"/>
            <a:buChar char=""/>
          </a:pPr>
          <a:r>
            <a:rPr lang="en-GB" sz="1000" b="1" kern="1200">
              <a:solidFill>
                <a:schemeClr val="bg1">
                  <a:lumMod val="50000"/>
                </a:schemeClr>
              </a:solidFill>
            </a:rPr>
            <a:t>Snack time noticing</a:t>
          </a:r>
          <a:r>
            <a:rPr lang="en-GB" sz="1000" kern="1200">
              <a:solidFill>
                <a:schemeClr val="bg1">
                  <a:lumMod val="50000"/>
                </a:schemeClr>
              </a:solidFill>
            </a:rPr>
            <a:t> – Compare round foods (e.g., grapes) and straight‑edged foods (e.g., crackers), revisiting the language of edges and corners.</a:t>
          </a:r>
        </a:p>
      </dsp:txBody>
      <dsp:txXfrm rot="-5400000">
        <a:off x="1080394" y="2747242"/>
        <a:ext cx="7650143" cy="905276"/>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185</TotalTime>
  <Pages>6</Pages>
  <Words>851</Words>
  <Characters>4851</Characters>
  <Application>Microsoft Office Word</Application>
  <DocSecurity>0</DocSecurity>
  <Lines>40</Lines>
  <Paragraphs>11</Paragraphs>
  <ScaleCrop>false</ScaleCrop>
  <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Bee (BWCET)</dc:creator>
  <cp:keywords/>
  <dc:description/>
  <cp:lastModifiedBy>John Bee (BWCET)</cp:lastModifiedBy>
  <cp:revision>118</cp:revision>
  <dcterms:created xsi:type="dcterms:W3CDTF">2026-02-18T16:33:00Z</dcterms:created>
  <dcterms:modified xsi:type="dcterms:W3CDTF">2026-04-21T14:01:00Z</dcterms:modified>
</cp:coreProperties>
</file>