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F8E67" w14:textId="77777777" w:rsidR="00886E66" w:rsidRDefault="00886E66">
      <w:r w:rsidRPr="0094021D">
        <w:rPr>
          <w:noProof/>
          <w:color w:val="808080" w:themeColor="background1" w:themeShade="80"/>
          <w14:ligatures w14:val="standardContextual"/>
        </w:rPr>
        <w:drawing>
          <wp:inline distT="0" distB="0" distL="0" distR="0" wp14:anchorId="77130D2A" wp14:editId="48F6896C">
            <wp:extent cx="8771890" cy="731520"/>
            <wp:effectExtent l="0" t="19050" r="10160" b="49530"/>
            <wp:docPr id="23445620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1A16F1DB" w14:textId="77777777" w:rsidR="00886E66" w:rsidRDefault="00886E66"/>
    <w:tbl>
      <w:tblPr>
        <w:tblStyle w:val="TableGrid"/>
        <w:tblW w:w="0" w:type="auto"/>
        <w:tblLook w:val="04A0" w:firstRow="1" w:lastRow="0" w:firstColumn="1" w:lastColumn="0" w:noHBand="0" w:noVBand="1"/>
      </w:tblPr>
      <w:tblGrid>
        <w:gridCol w:w="9067"/>
        <w:gridCol w:w="4881"/>
      </w:tblGrid>
      <w:tr w:rsidR="00E12F43" w:rsidRPr="0094021D" w14:paraId="4E9BB58F" w14:textId="77777777" w:rsidTr="00675DEB">
        <w:trPr>
          <w:trHeight w:val="838"/>
        </w:trPr>
        <w:tc>
          <w:tcPr>
            <w:tcW w:w="9067" w:type="dxa"/>
            <w:shd w:val="clear" w:color="auto" w:fill="BFBFBF" w:themeFill="background1" w:themeFillShade="BF"/>
          </w:tcPr>
          <w:p w14:paraId="5704FD35" w14:textId="77777777" w:rsidR="00E12F43" w:rsidRPr="00186F45" w:rsidRDefault="00E12F43" w:rsidP="00675DEB">
            <w:pPr>
              <w:pStyle w:val="Heading2"/>
              <w:rPr>
                <w:rFonts w:ascii="Century Gothic" w:hAnsi="Century Gothic"/>
                <w:color w:val="808080" w:themeColor="background1" w:themeShade="80"/>
              </w:rPr>
            </w:pPr>
            <w:r w:rsidRPr="00186F45">
              <w:rPr>
                <w:rFonts w:ascii="Century Gothic" w:hAnsi="Century Gothic"/>
                <w:color w:val="808080" w:themeColor="background1" w:themeShade="80"/>
              </w:rPr>
              <w:t>Maths big idea</w:t>
            </w:r>
          </w:p>
        </w:tc>
        <w:tc>
          <w:tcPr>
            <w:tcW w:w="4881" w:type="dxa"/>
            <w:shd w:val="clear" w:color="auto" w:fill="BFBFBF" w:themeFill="background1" w:themeFillShade="BF"/>
          </w:tcPr>
          <w:p w14:paraId="7572C27A" w14:textId="77777777" w:rsidR="00E12F43" w:rsidRPr="0094021D" w:rsidRDefault="00E12F43" w:rsidP="00675DEB">
            <w:pPr>
              <w:pStyle w:val="Heading2"/>
              <w:rPr>
                <w:rFonts w:ascii="Century Gothic" w:hAnsi="Century Gothic"/>
                <w:color w:val="808080" w:themeColor="background1" w:themeShade="80"/>
              </w:rPr>
            </w:pPr>
            <w:r w:rsidRPr="0094021D">
              <w:rPr>
                <w:rFonts w:ascii="Century Gothic" w:hAnsi="Century Gothic"/>
                <w:color w:val="808080" w:themeColor="background1" w:themeShade="80"/>
              </w:rPr>
              <w:t>Listen for [Assessment]</w:t>
            </w:r>
          </w:p>
        </w:tc>
      </w:tr>
      <w:tr w:rsidR="00E12F43" w:rsidRPr="00D23CDC" w14:paraId="6E2CE8C3" w14:textId="77777777" w:rsidTr="00675DEB">
        <w:tc>
          <w:tcPr>
            <w:tcW w:w="9067" w:type="dxa"/>
          </w:tcPr>
          <w:p w14:paraId="0EDAB6A2" w14:textId="77777777" w:rsidR="000555D3" w:rsidRPr="001A4E3A" w:rsidRDefault="000555D3" w:rsidP="000555D3">
            <w:pPr>
              <w:rPr>
                <w:rFonts w:ascii="Century Gothic" w:hAnsi="Century Gothic"/>
                <w:color w:val="808080" w:themeColor="background1" w:themeShade="80"/>
                <w:szCs w:val="20"/>
              </w:rPr>
            </w:pPr>
            <w:r w:rsidRPr="001A4E3A">
              <w:rPr>
                <w:rFonts w:ascii="Century Gothic" w:hAnsi="Century Gothic"/>
                <w:color w:val="808080" w:themeColor="background1" w:themeShade="80"/>
                <w:szCs w:val="20"/>
              </w:rPr>
              <w:t xml:space="preserve">This week revisits and deepens children’s understanding of </w:t>
            </w:r>
            <w:r w:rsidRPr="001A4E3A">
              <w:rPr>
                <w:rFonts w:ascii="Century Gothic" w:hAnsi="Century Gothic"/>
                <w:b/>
                <w:bCs/>
                <w:color w:val="808080" w:themeColor="background1" w:themeShade="80"/>
                <w:szCs w:val="20"/>
              </w:rPr>
              <w:t>symmetry</w:t>
            </w:r>
            <w:r w:rsidRPr="001A4E3A">
              <w:rPr>
                <w:rFonts w:ascii="Century Gothic" w:hAnsi="Century Gothic"/>
                <w:color w:val="808080" w:themeColor="background1" w:themeShade="80"/>
                <w:szCs w:val="20"/>
              </w:rPr>
              <w:t xml:space="preserve">, building on their earlier experiences by moving beyond simple recognition to </w:t>
            </w:r>
            <w:r w:rsidRPr="001A4E3A">
              <w:rPr>
                <w:rFonts w:ascii="Century Gothic" w:hAnsi="Century Gothic"/>
                <w:b/>
                <w:bCs/>
                <w:color w:val="808080" w:themeColor="background1" w:themeShade="80"/>
                <w:szCs w:val="20"/>
              </w:rPr>
              <w:t>reasoning, creation and critique</w:t>
            </w:r>
            <w:r w:rsidRPr="001A4E3A">
              <w:rPr>
                <w:rFonts w:ascii="Century Gothic" w:hAnsi="Century Gothic"/>
                <w:color w:val="808080" w:themeColor="background1" w:themeShade="80"/>
                <w:szCs w:val="20"/>
              </w:rPr>
              <w:t xml:space="preserve">. Children develop a clearer sense that symmetry depends on </w:t>
            </w:r>
            <w:r w:rsidRPr="001A4E3A">
              <w:rPr>
                <w:rFonts w:ascii="Century Gothic" w:hAnsi="Century Gothic"/>
                <w:b/>
                <w:bCs/>
                <w:color w:val="808080" w:themeColor="background1" w:themeShade="80"/>
                <w:szCs w:val="20"/>
              </w:rPr>
              <w:t>both sides matching exactly</w:t>
            </w:r>
            <w:r w:rsidRPr="001A4E3A">
              <w:rPr>
                <w:rFonts w:ascii="Century Gothic" w:hAnsi="Century Gothic"/>
                <w:color w:val="808080" w:themeColor="background1" w:themeShade="80"/>
                <w:szCs w:val="20"/>
              </w:rPr>
              <w:t>, regardless of colour, orientation or context.</w:t>
            </w:r>
          </w:p>
          <w:p w14:paraId="779D1746" w14:textId="77777777" w:rsidR="000555D3" w:rsidRPr="001A4E3A" w:rsidRDefault="000555D3" w:rsidP="000555D3">
            <w:pPr>
              <w:rPr>
                <w:rFonts w:ascii="Century Gothic" w:hAnsi="Century Gothic"/>
                <w:color w:val="808080" w:themeColor="background1" w:themeShade="80"/>
                <w:szCs w:val="20"/>
              </w:rPr>
            </w:pPr>
            <w:r w:rsidRPr="001A4E3A">
              <w:rPr>
                <w:rFonts w:ascii="Century Gothic" w:hAnsi="Century Gothic"/>
                <w:color w:val="808080" w:themeColor="background1" w:themeShade="80"/>
                <w:szCs w:val="20"/>
              </w:rPr>
              <w:t>Key ideas children develop include:</w:t>
            </w:r>
          </w:p>
          <w:p w14:paraId="6092E1FF" w14:textId="77777777" w:rsidR="000555D3" w:rsidRPr="001A4E3A" w:rsidRDefault="000555D3" w:rsidP="000555D3">
            <w:pPr>
              <w:numPr>
                <w:ilvl w:val="0"/>
                <w:numId w:val="35"/>
              </w:numPr>
              <w:rPr>
                <w:rFonts w:ascii="Century Gothic" w:hAnsi="Century Gothic"/>
                <w:color w:val="808080" w:themeColor="background1" w:themeShade="80"/>
                <w:szCs w:val="20"/>
              </w:rPr>
            </w:pPr>
            <w:r w:rsidRPr="001A4E3A">
              <w:rPr>
                <w:rFonts w:ascii="Century Gothic" w:hAnsi="Century Gothic"/>
                <w:color w:val="808080" w:themeColor="background1" w:themeShade="80"/>
                <w:szCs w:val="20"/>
              </w:rPr>
              <w:t xml:space="preserve">A shape or image is </w:t>
            </w:r>
            <w:r w:rsidRPr="001A4E3A">
              <w:rPr>
                <w:rFonts w:ascii="Century Gothic" w:hAnsi="Century Gothic"/>
                <w:b/>
                <w:bCs/>
                <w:color w:val="808080" w:themeColor="background1" w:themeShade="80"/>
                <w:szCs w:val="20"/>
              </w:rPr>
              <w:t>symmetrical</w:t>
            </w:r>
            <w:r w:rsidRPr="001A4E3A">
              <w:rPr>
                <w:rFonts w:ascii="Century Gothic" w:hAnsi="Century Gothic"/>
                <w:color w:val="808080" w:themeColor="background1" w:themeShade="80"/>
                <w:szCs w:val="20"/>
              </w:rPr>
              <w:t xml:space="preserve"> when </w:t>
            </w:r>
            <w:r w:rsidRPr="001A4E3A">
              <w:rPr>
                <w:rFonts w:ascii="Century Gothic" w:hAnsi="Century Gothic"/>
                <w:b/>
                <w:bCs/>
                <w:color w:val="808080" w:themeColor="background1" w:themeShade="80"/>
                <w:szCs w:val="20"/>
              </w:rPr>
              <w:t>both sides are the same</w:t>
            </w:r>
            <w:r w:rsidRPr="001A4E3A">
              <w:rPr>
                <w:rFonts w:ascii="Century Gothic" w:hAnsi="Century Gothic"/>
                <w:color w:val="808080" w:themeColor="background1" w:themeShade="80"/>
                <w:szCs w:val="20"/>
              </w:rPr>
              <w:t>.</w:t>
            </w:r>
          </w:p>
          <w:p w14:paraId="7DF4E05B" w14:textId="77777777" w:rsidR="000555D3" w:rsidRPr="001A4E3A" w:rsidRDefault="000555D3" w:rsidP="000555D3">
            <w:pPr>
              <w:numPr>
                <w:ilvl w:val="0"/>
                <w:numId w:val="35"/>
              </w:numPr>
              <w:rPr>
                <w:rFonts w:ascii="Century Gothic" w:hAnsi="Century Gothic"/>
                <w:color w:val="808080" w:themeColor="background1" w:themeShade="80"/>
                <w:szCs w:val="20"/>
              </w:rPr>
            </w:pPr>
            <w:r w:rsidRPr="001A4E3A">
              <w:rPr>
                <w:rFonts w:ascii="Century Gothic" w:hAnsi="Century Gothic"/>
                <w:color w:val="808080" w:themeColor="background1" w:themeShade="80"/>
                <w:szCs w:val="20"/>
              </w:rPr>
              <w:t xml:space="preserve">Symmetry relies on a clear </w:t>
            </w:r>
            <w:r w:rsidRPr="001A4E3A">
              <w:rPr>
                <w:rFonts w:ascii="Century Gothic" w:hAnsi="Century Gothic"/>
                <w:b/>
                <w:bCs/>
                <w:color w:val="808080" w:themeColor="background1" w:themeShade="80"/>
                <w:szCs w:val="20"/>
              </w:rPr>
              <w:t>line or middle</w:t>
            </w:r>
            <w:r w:rsidRPr="001A4E3A">
              <w:rPr>
                <w:rFonts w:ascii="Century Gothic" w:hAnsi="Century Gothic"/>
                <w:color w:val="808080" w:themeColor="background1" w:themeShade="80"/>
                <w:szCs w:val="20"/>
              </w:rPr>
              <w:t xml:space="preserve"> where one side mirrors the other.</w:t>
            </w:r>
          </w:p>
          <w:p w14:paraId="364FF267" w14:textId="77777777" w:rsidR="000555D3" w:rsidRPr="001A4E3A" w:rsidRDefault="000555D3" w:rsidP="000555D3">
            <w:pPr>
              <w:numPr>
                <w:ilvl w:val="0"/>
                <w:numId w:val="35"/>
              </w:numPr>
              <w:rPr>
                <w:rFonts w:ascii="Century Gothic" w:hAnsi="Century Gothic"/>
                <w:color w:val="808080" w:themeColor="background1" w:themeShade="80"/>
                <w:szCs w:val="20"/>
              </w:rPr>
            </w:pPr>
            <w:r w:rsidRPr="001A4E3A">
              <w:rPr>
                <w:rFonts w:ascii="Century Gothic" w:hAnsi="Century Gothic"/>
                <w:color w:val="808080" w:themeColor="background1" w:themeShade="80"/>
                <w:szCs w:val="20"/>
              </w:rPr>
              <w:t>A shape may have symmetry in more than one direction.</w:t>
            </w:r>
          </w:p>
          <w:p w14:paraId="34133043" w14:textId="77777777" w:rsidR="000555D3" w:rsidRPr="001A4E3A" w:rsidRDefault="000555D3" w:rsidP="000555D3">
            <w:pPr>
              <w:numPr>
                <w:ilvl w:val="0"/>
                <w:numId w:val="35"/>
              </w:numPr>
              <w:rPr>
                <w:rFonts w:ascii="Century Gothic" w:hAnsi="Century Gothic"/>
                <w:color w:val="808080" w:themeColor="background1" w:themeShade="80"/>
                <w:szCs w:val="20"/>
              </w:rPr>
            </w:pPr>
            <w:r w:rsidRPr="001A4E3A">
              <w:rPr>
                <w:rFonts w:ascii="Century Gothic" w:hAnsi="Century Gothic"/>
                <w:color w:val="808080" w:themeColor="background1" w:themeShade="80"/>
                <w:szCs w:val="20"/>
              </w:rPr>
              <w:t xml:space="preserve">An image can look similar but still be </w:t>
            </w:r>
            <w:r w:rsidRPr="001A4E3A">
              <w:rPr>
                <w:rFonts w:ascii="Century Gothic" w:hAnsi="Century Gothic"/>
                <w:b/>
                <w:bCs/>
                <w:color w:val="808080" w:themeColor="background1" w:themeShade="80"/>
                <w:szCs w:val="20"/>
              </w:rPr>
              <w:t>not symmetrical</w:t>
            </w:r>
            <w:r w:rsidRPr="001A4E3A">
              <w:rPr>
                <w:rFonts w:ascii="Century Gothic" w:hAnsi="Century Gothic"/>
                <w:color w:val="808080" w:themeColor="background1" w:themeShade="80"/>
                <w:szCs w:val="20"/>
              </w:rPr>
              <w:t xml:space="preserve"> if one side does not match.</w:t>
            </w:r>
          </w:p>
          <w:p w14:paraId="5F2F41D2" w14:textId="77777777" w:rsidR="000555D3" w:rsidRPr="001A4E3A" w:rsidRDefault="000555D3" w:rsidP="000555D3">
            <w:pPr>
              <w:numPr>
                <w:ilvl w:val="0"/>
                <w:numId w:val="35"/>
              </w:numPr>
              <w:rPr>
                <w:rFonts w:ascii="Century Gothic" w:hAnsi="Century Gothic"/>
                <w:color w:val="808080" w:themeColor="background1" w:themeShade="80"/>
                <w:szCs w:val="20"/>
              </w:rPr>
            </w:pPr>
            <w:r w:rsidRPr="001A4E3A">
              <w:rPr>
                <w:rFonts w:ascii="Century Gothic" w:hAnsi="Century Gothic"/>
                <w:color w:val="808080" w:themeColor="background1" w:themeShade="80"/>
                <w:szCs w:val="20"/>
              </w:rPr>
              <w:t xml:space="preserve">Symmetry applies beyond shapes to </w:t>
            </w:r>
            <w:r w:rsidRPr="001A4E3A">
              <w:rPr>
                <w:rFonts w:ascii="Century Gothic" w:hAnsi="Century Gothic"/>
                <w:b/>
                <w:bCs/>
                <w:color w:val="808080" w:themeColor="background1" w:themeShade="80"/>
                <w:szCs w:val="20"/>
              </w:rPr>
              <w:t>patterns, arrangements and everyday objects</w:t>
            </w:r>
            <w:r w:rsidRPr="001A4E3A">
              <w:rPr>
                <w:rFonts w:ascii="Century Gothic" w:hAnsi="Century Gothic"/>
                <w:color w:val="808080" w:themeColor="background1" w:themeShade="80"/>
                <w:szCs w:val="20"/>
              </w:rPr>
              <w:t>.</w:t>
            </w:r>
          </w:p>
          <w:p w14:paraId="32FCFA12" w14:textId="77777777" w:rsidR="000555D3" w:rsidRPr="001A4E3A" w:rsidRDefault="000555D3" w:rsidP="000555D3">
            <w:pPr>
              <w:numPr>
                <w:ilvl w:val="0"/>
                <w:numId w:val="35"/>
              </w:numPr>
              <w:rPr>
                <w:rFonts w:ascii="Century Gothic" w:hAnsi="Century Gothic"/>
                <w:color w:val="808080" w:themeColor="background1" w:themeShade="80"/>
                <w:szCs w:val="20"/>
              </w:rPr>
            </w:pPr>
            <w:r w:rsidRPr="001A4E3A">
              <w:rPr>
                <w:rFonts w:ascii="Century Gothic" w:hAnsi="Century Gothic"/>
                <w:color w:val="808080" w:themeColor="background1" w:themeShade="80"/>
                <w:szCs w:val="20"/>
              </w:rPr>
              <w:t>Symmetry can be created deliberately by copying position, distance and placement on both sides.</w:t>
            </w:r>
          </w:p>
          <w:p w14:paraId="2E1243C8" w14:textId="77777777" w:rsidR="000555D3" w:rsidRPr="001A4E3A" w:rsidRDefault="000555D3" w:rsidP="000555D3">
            <w:pPr>
              <w:rPr>
                <w:rFonts w:ascii="Century Gothic" w:hAnsi="Century Gothic"/>
                <w:color w:val="808080" w:themeColor="background1" w:themeShade="80"/>
                <w:szCs w:val="20"/>
              </w:rPr>
            </w:pPr>
            <w:r w:rsidRPr="001A4E3A">
              <w:rPr>
                <w:rFonts w:ascii="Century Gothic" w:hAnsi="Century Gothic"/>
                <w:color w:val="808080" w:themeColor="background1" w:themeShade="80"/>
                <w:szCs w:val="20"/>
              </w:rPr>
              <w:t xml:space="preserve">Across the week, children move from recognising symmetry in familiar shapes, to noticing </w:t>
            </w:r>
            <w:r w:rsidRPr="001A4E3A">
              <w:rPr>
                <w:rFonts w:ascii="Century Gothic" w:hAnsi="Century Gothic"/>
                <w:i/>
                <w:iCs/>
                <w:color w:val="808080" w:themeColor="background1" w:themeShade="80"/>
                <w:szCs w:val="20"/>
              </w:rPr>
              <w:t>where</w:t>
            </w:r>
            <w:r w:rsidRPr="001A4E3A">
              <w:rPr>
                <w:rFonts w:ascii="Century Gothic" w:hAnsi="Century Gothic"/>
                <w:color w:val="808080" w:themeColor="background1" w:themeShade="80"/>
                <w:szCs w:val="20"/>
              </w:rPr>
              <w:t xml:space="preserve"> symmetry occurs, to </w:t>
            </w:r>
            <w:r w:rsidRPr="001A4E3A">
              <w:rPr>
                <w:rFonts w:ascii="Century Gothic" w:hAnsi="Century Gothic"/>
                <w:b/>
                <w:bCs/>
                <w:color w:val="808080" w:themeColor="background1" w:themeShade="80"/>
                <w:szCs w:val="20"/>
              </w:rPr>
              <w:t>making symmetrical patterns</w:t>
            </w:r>
            <w:r w:rsidRPr="001A4E3A">
              <w:rPr>
                <w:rFonts w:ascii="Century Gothic" w:hAnsi="Century Gothic"/>
                <w:color w:val="808080" w:themeColor="background1" w:themeShade="80"/>
                <w:szCs w:val="20"/>
              </w:rPr>
              <w:t xml:space="preserve">, and finally to </w:t>
            </w:r>
            <w:r w:rsidRPr="001A4E3A">
              <w:rPr>
                <w:rFonts w:ascii="Century Gothic" w:hAnsi="Century Gothic"/>
                <w:b/>
                <w:bCs/>
                <w:color w:val="808080" w:themeColor="background1" w:themeShade="80"/>
                <w:szCs w:val="20"/>
              </w:rPr>
              <w:t>explaining why symmetry is present or broken</w:t>
            </w:r>
            <w:r w:rsidRPr="001A4E3A">
              <w:rPr>
                <w:rFonts w:ascii="Century Gothic" w:hAnsi="Century Gothic"/>
                <w:color w:val="808080" w:themeColor="background1" w:themeShade="80"/>
                <w:szCs w:val="20"/>
              </w:rPr>
              <w:t>. The consistent stem sentence supports generalisation and explanation:</w:t>
            </w:r>
          </w:p>
          <w:p w14:paraId="0DBF0ED3" w14:textId="77777777" w:rsidR="000555D3" w:rsidRPr="001A4E3A" w:rsidRDefault="000555D3" w:rsidP="000555D3">
            <w:pPr>
              <w:rPr>
                <w:rFonts w:ascii="Century Gothic" w:hAnsi="Century Gothic"/>
                <w:color w:val="808080" w:themeColor="background1" w:themeShade="80"/>
                <w:szCs w:val="20"/>
              </w:rPr>
            </w:pPr>
            <w:r w:rsidRPr="001A4E3A">
              <w:rPr>
                <w:rFonts w:ascii="Century Gothic" w:hAnsi="Century Gothic"/>
                <w:b/>
                <w:bCs/>
                <w:color w:val="808080" w:themeColor="background1" w:themeShade="80"/>
                <w:szCs w:val="20"/>
              </w:rPr>
              <w:t>“Both sides are the same.”</w:t>
            </w:r>
          </w:p>
          <w:p w14:paraId="440F3985" w14:textId="03149774" w:rsidR="00E12F43" w:rsidRPr="000555D3" w:rsidRDefault="000555D3" w:rsidP="00675DEB">
            <w:pPr>
              <w:rPr>
                <w:rFonts w:ascii="Century Gothic" w:hAnsi="Century Gothic"/>
                <w:color w:val="808080" w:themeColor="background1" w:themeShade="80"/>
                <w:szCs w:val="20"/>
              </w:rPr>
            </w:pPr>
            <w:r w:rsidRPr="001A4E3A">
              <w:rPr>
                <w:rFonts w:ascii="Century Gothic" w:hAnsi="Century Gothic"/>
                <w:color w:val="808080" w:themeColor="background1" w:themeShade="80"/>
                <w:szCs w:val="20"/>
              </w:rPr>
              <w:t xml:space="preserve">This strengthens children’s visualisation, attention to detail, and ability to reason about structure </w:t>
            </w:r>
            <w:r w:rsidRPr="004B0132">
              <w:rPr>
                <w:rFonts w:ascii="Century Gothic" w:hAnsi="Century Gothic"/>
                <w:color w:val="808080" w:themeColor="background1" w:themeShade="80"/>
                <w:szCs w:val="20"/>
              </w:rPr>
              <w:t>-</w:t>
            </w:r>
            <w:r w:rsidRPr="001A4E3A">
              <w:rPr>
                <w:rFonts w:ascii="Century Gothic" w:hAnsi="Century Gothic"/>
                <w:color w:val="808080" w:themeColor="background1" w:themeShade="80"/>
                <w:szCs w:val="20"/>
              </w:rPr>
              <w:t xml:space="preserve"> foundational aspects of spatial thinking.</w:t>
            </w:r>
          </w:p>
        </w:tc>
        <w:tc>
          <w:tcPr>
            <w:tcW w:w="4881" w:type="dxa"/>
          </w:tcPr>
          <w:p w14:paraId="097F5D15" w14:textId="77777777" w:rsidR="00480F45" w:rsidRPr="00480F45" w:rsidRDefault="00480F45" w:rsidP="00480F45">
            <w:pPr>
              <w:pStyle w:val="Heading2"/>
              <w:rPr>
                <w:rFonts w:ascii="Century Gothic" w:hAnsi="Century Gothic"/>
                <w:color w:val="808080" w:themeColor="background1" w:themeShade="80"/>
                <w:sz w:val="16"/>
                <w:szCs w:val="16"/>
              </w:rPr>
            </w:pPr>
            <w:r w:rsidRPr="00480F45">
              <w:rPr>
                <w:rFonts w:ascii="Century Gothic" w:hAnsi="Century Gothic"/>
                <w:color w:val="808080" w:themeColor="background1" w:themeShade="80"/>
                <w:sz w:val="16"/>
                <w:szCs w:val="16"/>
              </w:rPr>
              <w:t xml:space="preserve">Children show understanding by explaining </w:t>
            </w:r>
            <w:r w:rsidRPr="00480F45">
              <w:rPr>
                <w:rFonts w:ascii="Century Gothic" w:hAnsi="Century Gothic"/>
                <w:b/>
                <w:bCs/>
                <w:color w:val="808080" w:themeColor="background1" w:themeShade="80"/>
                <w:sz w:val="16"/>
                <w:szCs w:val="16"/>
              </w:rPr>
              <w:t>symmetry as both sides being the same</w:t>
            </w:r>
            <w:r w:rsidRPr="00480F45">
              <w:rPr>
                <w:rFonts w:ascii="Century Gothic" w:hAnsi="Century Gothic"/>
                <w:color w:val="808080" w:themeColor="background1" w:themeShade="80"/>
                <w:sz w:val="16"/>
                <w:szCs w:val="16"/>
              </w:rPr>
              <w:t xml:space="preserve">. Progress is heard when children identify, create and critique symmetry by attending to </w:t>
            </w:r>
            <w:r w:rsidRPr="00480F45">
              <w:rPr>
                <w:rFonts w:ascii="Century Gothic" w:hAnsi="Century Gothic"/>
                <w:b/>
                <w:bCs/>
                <w:color w:val="808080" w:themeColor="background1" w:themeShade="80"/>
                <w:sz w:val="16"/>
                <w:szCs w:val="16"/>
              </w:rPr>
              <w:t>position, distance from the middle, and matching placement</w:t>
            </w:r>
            <w:r w:rsidRPr="00480F45">
              <w:rPr>
                <w:rFonts w:ascii="Century Gothic" w:hAnsi="Century Gothic"/>
                <w:color w:val="808080" w:themeColor="background1" w:themeShade="80"/>
                <w:sz w:val="16"/>
                <w:szCs w:val="16"/>
              </w:rPr>
              <w:t>, rather than surface features such as colour or orientation.</w:t>
            </w:r>
          </w:p>
          <w:p w14:paraId="762297C3" w14:textId="77777777" w:rsidR="00480F45" w:rsidRPr="00480F45" w:rsidRDefault="00480F45" w:rsidP="00480F45">
            <w:pPr>
              <w:pStyle w:val="Heading2"/>
              <w:rPr>
                <w:rFonts w:ascii="Century Gothic" w:hAnsi="Century Gothic"/>
                <w:b/>
                <w:bCs/>
                <w:color w:val="808080" w:themeColor="background1" w:themeShade="80"/>
                <w:sz w:val="16"/>
                <w:szCs w:val="16"/>
              </w:rPr>
            </w:pPr>
            <w:r w:rsidRPr="00480F45">
              <w:rPr>
                <w:rFonts w:ascii="Century Gothic" w:hAnsi="Century Gothic"/>
                <w:b/>
                <w:bCs/>
                <w:color w:val="808080" w:themeColor="background1" w:themeShade="80"/>
                <w:sz w:val="16"/>
                <w:szCs w:val="16"/>
              </w:rPr>
              <w:t>Listen for children:</w:t>
            </w:r>
          </w:p>
          <w:p w14:paraId="28250954" w14:textId="77777777" w:rsidR="00480F45" w:rsidRPr="00480F45" w:rsidRDefault="00480F45" w:rsidP="00480F45">
            <w:pPr>
              <w:pStyle w:val="Heading2"/>
              <w:numPr>
                <w:ilvl w:val="0"/>
                <w:numId w:val="37"/>
              </w:numPr>
              <w:rPr>
                <w:rFonts w:ascii="Century Gothic" w:hAnsi="Century Gothic"/>
                <w:color w:val="808080" w:themeColor="background1" w:themeShade="80"/>
                <w:sz w:val="16"/>
                <w:szCs w:val="16"/>
              </w:rPr>
            </w:pPr>
            <w:r w:rsidRPr="00480F45">
              <w:rPr>
                <w:rFonts w:ascii="Century Gothic" w:hAnsi="Century Gothic"/>
                <w:color w:val="808080" w:themeColor="background1" w:themeShade="80"/>
                <w:sz w:val="16"/>
                <w:szCs w:val="16"/>
              </w:rPr>
              <w:t xml:space="preserve">using the stem sentence </w:t>
            </w:r>
            <w:r w:rsidRPr="00480F45">
              <w:rPr>
                <w:rFonts w:ascii="Century Gothic" w:hAnsi="Century Gothic"/>
                <w:b/>
                <w:bCs/>
                <w:color w:val="808080" w:themeColor="background1" w:themeShade="80"/>
                <w:sz w:val="16"/>
                <w:szCs w:val="16"/>
              </w:rPr>
              <w:t>“Both sides are the same”</w:t>
            </w:r>
            <w:r w:rsidRPr="00480F45">
              <w:rPr>
                <w:rFonts w:ascii="Century Gothic" w:hAnsi="Century Gothic"/>
                <w:color w:val="808080" w:themeColor="background1" w:themeShade="80"/>
                <w:sz w:val="16"/>
                <w:szCs w:val="16"/>
              </w:rPr>
              <w:t xml:space="preserve"> accurately</w:t>
            </w:r>
          </w:p>
          <w:p w14:paraId="2FE3AE2A" w14:textId="77777777" w:rsidR="00480F45" w:rsidRPr="00480F45" w:rsidRDefault="00480F45" w:rsidP="00480F45">
            <w:pPr>
              <w:pStyle w:val="Heading2"/>
              <w:numPr>
                <w:ilvl w:val="0"/>
                <w:numId w:val="37"/>
              </w:numPr>
              <w:rPr>
                <w:rFonts w:ascii="Century Gothic" w:hAnsi="Century Gothic"/>
                <w:color w:val="808080" w:themeColor="background1" w:themeShade="80"/>
                <w:sz w:val="16"/>
                <w:szCs w:val="16"/>
              </w:rPr>
            </w:pPr>
            <w:r w:rsidRPr="00480F45">
              <w:rPr>
                <w:rFonts w:ascii="Century Gothic" w:hAnsi="Century Gothic"/>
                <w:color w:val="808080" w:themeColor="background1" w:themeShade="80"/>
                <w:sz w:val="16"/>
                <w:szCs w:val="16"/>
              </w:rPr>
              <w:t xml:space="preserve">identifying whether an image or shape is </w:t>
            </w:r>
            <w:r w:rsidRPr="00480F45">
              <w:rPr>
                <w:rFonts w:ascii="Century Gothic" w:hAnsi="Century Gothic"/>
                <w:b/>
                <w:bCs/>
                <w:color w:val="808080" w:themeColor="background1" w:themeShade="80"/>
                <w:sz w:val="16"/>
                <w:szCs w:val="16"/>
              </w:rPr>
              <w:t>symmetrical or not</w:t>
            </w:r>
          </w:p>
          <w:p w14:paraId="4C9D4225" w14:textId="77777777" w:rsidR="00480F45" w:rsidRPr="00480F45" w:rsidRDefault="00480F45" w:rsidP="00480F45">
            <w:pPr>
              <w:pStyle w:val="Heading2"/>
              <w:numPr>
                <w:ilvl w:val="0"/>
                <w:numId w:val="37"/>
              </w:numPr>
              <w:rPr>
                <w:rFonts w:ascii="Century Gothic" w:hAnsi="Century Gothic"/>
                <w:color w:val="808080" w:themeColor="background1" w:themeShade="80"/>
                <w:sz w:val="16"/>
                <w:szCs w:val="16"/>
              </w:rPr>
            </w:pPr>
            <w:r w:rsidRPr="00480F45">
              <w:rPr>
                <w:rFonts w:ascii="Century Gothic" w:hAnsi="Century Gothic"/>
                <w:color w:val="808080" w:themeColor="background1" w:themeShade="80"/>
                <w:sz w:val="16"/>
                <w:szCs w:val="16"/>
              </w:rPr>
              <w:t xml:space="preserve">explaining </w:t>
            </w:r>
            <w:r w:rsidRPr="00480F45">
              <w:rPr>
                <w:rFonts w:ascii="Century Gothic" w:hAnsi="Century Gothic"/>
                <w:b/>
                <w:bCs/>
                <w:color w:val="808080" w:themeColor="background1" w:themeShade="80"/>
                <w:sz w:val="16"/>
                <w:szCs w:val="16"/>
              </w:rPr>
              <w:t>why</w:t>
            </w:r>
            <w:r w:rsidRPr="00480F45">
              <w:rPr>
                <w:rFonts w:ascii="Century Gothic" w:hAnsi="Century Gothic"/>
                <w:color w:val="808080" w:themeColor="background1" w:themeShade="80"/>
                <w:sz w:val="16"/>
                <w:szCs w:val="16"/>
              </w:rPr>
              <w:t xml:space="preserve"> something is symmetrical or not symmetrical</w:t>
            </w:r>
          </w:p>
          <w:p w14:paraId="47FF6AD2" w14:textId="77777777" w:rsidR="00480F45" w:rsidRPr="00480F45" w:rsidRDefault="00480F45" w:rsidP="00480F45">
            <w:pPr>
              <w:pStyle w:val="Heading2"/>
              <w:numPr>
                <w:ilvl w:val="0"/>
                <w:numId w:val="37"/>
              </w:numPr>
              <w:rPr>
                <w:rFonts w:ascii="Century Gothic" w:hAnsi="Century Gothic"/>
                <w:color w:val="808080" w:themeColor="background1" w:themeShade="80"/>
                <w:sz w:val="16"/>
                <w:szCs w:val="16"/>
              </w:rPr>
            </w:pPr>
            <w:r w:rsidRPr="00480F45">
              <w:rPr>
                <w:rFonts w:ascii="Century Gothic" w:hAnsi="Century Gothic"/>
                <w:color w:val="808080" w:themeColor="background1" w:themeShade="80"/>
                <w:sz w:val="16"/>
                <w:szCs w:val="16"/>
              </w:rPr>
              <w:t xml:space="preserve">noticing the </w:t>
            </w:r>
            <w:r w:rsidRPr="00480F45">
              <w:rPr>
                <w:rFonts w:ascii="Century Gothic" w:hAnsi="Century Gothic"/>
                <w:b/>
                <w:bCs/>
                <w:color w:val="808080" w:themeColor="background1" w:themeShade="80"/>
                <w:sz w:val="16"/>
                <w:szCs w:val="16"/>
              </w:rPr>
              <w:t>middle / line</w:t>
            </w:r>
            <w:r w:rsidRPr="00480F45">
              <w:rPr>
                <w:rFonts w:ascii="Century Gothic" w:hAnsi="Century Gothic"/>
                <w:color w:val="808080" w:themeColor="background1" w:themeShade="80"/>
                <w:sz w:val="16"/>
                <w:szCs w:val="16"/>
              </w:rPr>
              <w:t xml:space="preserve"> where symmetry occurs</w:t>
            </w:r>
          </w:p>
          <w:p w14:paraId="2CB1CAEA" w14:textId="77777777" w:rsidR="00480F45" w:rsidRPr="00480F45" w:rsidRDefault="00480F45" w:rsidP="00480F45">
            <w:pPr>
              <w:pStyle w:val="Heading2"/>
              <w:numPr>
                <w:ilvl w:val="0"/>
                <w:numId w:val="37"/>
              </w:numPr>
              <w:rPr>
                <w:rFonts w:ascii="Century Gothic" w:hAnsi="Century Gothic"/>
                <w:color w:val="808080" w:themeColor="background1" w:themeShade="80"/>
                <w:sz w:val="16"/>
                <w:szCs w:val="16"/>
              </w:rPr>
            </w:pPr>
            <w:r w:rsidRPr="00480F45">
              <w:rPr>
                <w:rFonts w:ascii="Century Gothic" w:hAnsi="Century Gothic"/>
                <w:color w:val="808080" w:themeColor="background1" w:themeShade="80"/>
                <w:sz w:val="16"/>
                <w:szCs w:val="16"/>
              </w:rPr>
              <w:t xml:space="preserve">creating symmetrical arrangements by matching </w:t>
            </w:r>
            <w:r w:rsidRPr="00480F45">
              <w:rPr>
                <w:rFonts w:ascii="Century Gothic" w:hAnsi="Century Gothic"/>
                <w:b/>
                <w:bCs/>
                <w:color w:val="808080" w:themeColor="background1" w:themeShade="80"/>
                <w:sz w:val="16"/>
                <w:szCs w:val="16"/>
              </w:rPr>
              <w:t>position and distance</w:t>
            </w:r>
          </w:p>
          <w:p w14:paraId="3BC23791" w14:textId="77777777" w:rsidR="00480F45" w:rsidRPr="00480F45" w:rsidRDefault="00480F45" w:rsidP="00480F45">
            <w:pPr>
              <w:pStyle w:val="Heading2"/>
              <w:numPr>
                <w:ilvl w:val="0"/>
                <w:numId w:val="37"/>
              </w:numPr>
              <w:rPr>
                <w:rFonts w:ascii="Century Gothic" w:hAnsi="Century Gothic"/>
                <w:color w:val="808080" w:themeColor="background1" w:themeShade="80"/>
                <w:sz w:val="16"/>
                <w:szCs w:val="16"/>
              </w:rPr>
            </w:pPr>
            <w:r w:rsidRPr="00480F45">
              <w:rPr>
                <w:rFonts w:ascii="Century Gothic" w:hAnsi="Century Gothic"/>
                <w:color w:val="808080" w:themeColor="background1" w:themeShade="80"/>
                <w:sz w:val="16"/>
                <w:szCs w:val="16"/>
              </w:rPr>
              <w:t xml:space="preserve">spotting when symmetry </w:t>
            </w:r>
            <w:r w:rsidRPr="00480F45">
              <w:rPr>
                <w:rFonts w:ascii="Century Gothic" w:hAnsi="Century Gothic"/>
                <w:b/>
                <w:bCs/>
                <w:color w:val="808080" w:themeColor="background1" w:themeShade="80"/>
                <w:sz w:val="16"/>
                <w:szCs w:val="16"/>
              </w:rPr>
              <w:t>breaks</w:t>
            </w:r>
            <w:r w:rsidRPr="00480F45">
              <w:rPr>
                <w:rFonts w:ascii="Century Gothic" w:hAnsi="Century Gothic"/>
                <w:color w:val="808080" w:themeColor="background1" w:themeShade="80"/>
                <w:sz w:val="16"/>
                <w:szCs w:val="16"/>
              </w:rPr>
              <w:t xml:space="preserve"> and explaining what changed</w:t>
            </w:r>
          </w:p>
          <w:p w14:paraId="504E7D62" w14:textId="3B2B50EF" w:rsidR="00E12F43" w:rsidRPr="005D7537" w:rsidRDefault="00480F45" w:rsidP="00675DEB">
            <w:pPr>
              <w:pStyle w:val="Heading2"/>
              <w:rPr>
                <w:rFonts w:ascii="Century Gothic" w:hAnsi="Century Gothic"/>
                <w:color w:val="808080" w:themeColor="background1" w:themeShade="80"/>
                <w:sz w:val="16"/>
                <w:szCs w:val="16"/>
              </w:rPr>
            </w:pPr>
            <w:r w:rsidRPr="00480F45">
              <w:rPr>
                <w:rFonts w:ascii="Century Gothic" w:hAnsi="Century Gothic"/>
                <w:color w:val="808080" w:themeColor="background1" w:themeShade="80"/>
                <w:sz w:val="16"/>
                <w:szCs w:val="16"/>
              </w:rPr>
              <w:t xml:space="preserve">Progress is heard when children can justify symmetry using </w:t>
            </w:r>
            <w:r w:rsidRPr="00480F45">
              <w:rPr>
                <w:rFonts w:ascii="Century Gothic" w:hAnsi="Century Gothic"/>
                <w:b/>
                <w:bCs/>
                <w:color w:val="808080" w:themeColor="background1" w:themeShade="80"/>
                <w:sz w:val="16"/>
                <w:szCs w:val="16"/>
              </w:rPr>
              <w:t>structure and spatial reasoning</w:t>
            </w:r>
            <w:r w:rsidRPr="00480F45">
              <w:rPr>
                <w:rFonts w:ascii="Century Gothic" w:hAnsi="Century Gothic"/>
                <w:color w:val="808080" w:themeColor="background1" w:themeShade="80"/>
                <w:sz w:val="16"/>
                <w:szCs w:val="16"/>
              </w:rPr>
              <w:t>, not just visual similarity.</w:t>
            </w:r>
          </w:p>
        </w:tc>
      </w:tr>
      <w:tr w:rsidR="00E12F43" w:rsidRPr="0094021D" w14:paraId="1663C3CA" w14:textId="77777777" w:rsidTr="00675DEB">
        <w:tc>
          <w:tcPr>
            <w:tcW w:w="13948" w:type="dxa"/>
            <w:gridSpan w:val="2"/>
          </w:tcPr>
          <w:p w14:paraId="4BEA7F65" w14:textId="77777777" w:rsidR="00E12F43" w:rsidRPr="0034680C" w:rsidRDefault="00E12F43" w:rsidP="00675DEB">
            <w:pPr>
              <w:spacing w:before="0" w:after="160" w:line="278" w:lineRule="auto"/>
              <w:rPr>
                <w:rFonts w:ascii="Century Gothic" w:hAnsi="Century Gothic"/>
                <w:color w:val="808080" w:themeColor="background1" w:themeShade="80"/>
                <w:sz w:val="32"/>
                <w:szCs w:val="32"/>
              </w:rPr>
            </w:pPr>
            <w:r w:rsidRPr="0034680C">
              <w:rPr>
                <w:rFonts w:ascii="Century Gothic" w:hAnsi="Century Gothic"/>
                <w:color w:val="808080" w:themeColor="background1" w:themeShade="80"/>
                <w:sz w:val="32"/>
                <w:szCs w:val="32"/>
              </w:rPr>
              <w:lastRenderedPageBreak/>
              <w:t>Why this matters now:</w:t>
            </w:r>
          </w:p>
          <w:p w14:paraId="7E261796" w14:textId="53C72081" w:rsidR="00E12F43" w:rsidRPr="00C623AF" w:rsidRDefault="00F677FC" w:rsidP="00675DEB">
            <w:pPr>
              <w:spacing w:before="0" w:after="160" w:line="278" w:lineRule="auto"/>
              <w:rPr>
                <w:rFonts w:ascii="Century Gothic" w:hAnsi="Century Gothic"/>
                <w:color w:val="808080" w:themeColor="background1" w:themeShade="80"/>
              </w:rPr>
            </w:pPr>
            <w:r w:rsidRPr="00104844">
              <w:rPr>
                <w:rFonts w:ascii="Century Gothic" w:hAnsi="Century Gothic"/>
                <w:color w:val="808080" w:themeColor="background1" w:themeShade="80"/>
              </w:rPr>
              <w:t xml:space="preserve">Week 31 builds directly on the earlier introduction to symmetry in Week 10, revisiting the core idea while significantly increasing depth and expectation. It draws on children’s wider spatial learning from across the year, including positional language, comparison, arrangement and structure spotting. Having developed confidence with measuring, ordering and spatial reasoning in recent weeks, children are now able to explain </w:t>
            </w:r>
            <w:r w:rsidRPr="00104844">
              <w:rPr>
                <w:rFonts w:ascii="Century Gothic" w:hAnsi="Century Gothic"/>
                <w:i/>
                <w:iCs/>
                <w:color w:val="808080" w:themeColor="background1" w:themeShade="80"/>
              </w:rPr>
              <w:t>why</w:t>
            </w:r>
            <w:r w:rsidRPr="00104844">
              <w:rPr>
                <w:rFonts w:ascii="Century Gothic" w:hAnsi="Century Gothic"/>
                <w:color w:val="808080" w:themeColor="background1" w:themeShade="80"/>
              </w:rPr>
              <w:t xml:space="preserve"> symmetry works and identify when it breaks. This week reinforces spatial reasoning as a coherent way of thinking, supporting later work with pattern, geometry, and visual problem solving beyond Reception.</w:t>
            </w:r>
          </w:p>
        </w:tc>
      </w:tr>
    </w:tbl>
    <w:p w14:paraId="03C14917" w14:textId="22470852" w:rsidR="00E90A98" w:rsidRDefault="00E90A98">
      <w:r>
        <w:br w:type="page"/>
      </w:r>
    </w:p>
    <w:p w14:paraId="087FECE4" w14:textId="77777777" w:rsidR="00C77388" w:rsidRDefault="00C77388" w:rsidP="00C77388">
      <w:pPr>
        <w:pStyle w:val="Heading2"/>
        <w:rPr>
          <w:rFonts w:ascii="Century Gothic" w:hAnsi="Century Gothic"/>
          <w:color w:val="808080" w:themeColor="background1" w:themeShade="80"/>
        </w:rPr>
      </w:pPr>
      <w:r w:rsidRPr="001D6B6E">
        <w:rPr>
          <w:rFonts w:ascii="Century Gothic" w:hAnsi="Century Gothic"/>
          <w:color w:val="808080" w:themeColor="background1" w:themeShade="80"/>
        </w:rPr>
        <w:lastRenderedPageBreak/>
        <w:t>Where children can use this thinking</w:t>
      </w:r>
    </w:p>
    <w:p w14:paraId="5613B431" w14:textId="77777777" w:rsidR="00B14701" w:rsidRPr="00B14701" w:rsidRDefault="00B14701" w:rsidP="00B14701"/>
    <w:p w14:paraId="5A02F8F7" w14:textId="1C803432" w:rsidR="00BD19E0" w:rsidRPr="00AB506B" w:rsidRDefault="008854A1" w:rsidP="00BD19E0">
      <w:pPr>
        <w:rPr>
          <w:rFonts w:ascii="Century Gothic" w:hAnsi="Century Gothic"/>
          <w:color w:val="auto"/>
        </w:rPr>
      </w:pPr>
      <w:r>
        <w:rPr>
          <w:rFonts w:ascii="Century Gothic" w:hAnsi="Century Gothic"/>
          <w:noProof/>
          <w:color w:val="auto"/>
          <w14:ligatures w14:val="standardContextual"/>
        </w:rPr>
        <w:drawing>
          <wp:inline distT="0" distB="0" distL="0" distR="0" wp14:anchorId="7D5F16D6" wp14:editId="18A64A43">
            <wp:extent cx="8779510" cy="4242849"/>
            <wp:effectExtent l="38100" t="19050" r="21590" b="43815"/>
            <wp:docPr id="1576825475"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479D5DAB" w14:textId="4DE949FA" w:rsidR="005E3527" w:rsidRDefault="005E3527" w:rsidP="00BD19E0">
      <w:pPr>
        <w:rPr>
          <w:rFonts w:ascii="Century Gothic" w:hAnsi="Century Gothic"/>
        </w:rPr>
      </w:pPr>
    </w:p>
    <w:p w14:paraId="09C7DBCF" w14:textId="77777777" w:rsidR="005E3527" w:rsidRDefault="005E3527">
      <w:pPr>
        <w:spacing w:before="0" w:after="160" w:line="278" w:lineRule="auto"/>
        <w:rPr>
          <w:rFonts w:ascii="Century Gothic" w:hAnsi="Century Gothic"/>
        </w:rPr>
      </w:pPr>
      <w:r>
        <w:rPr>
          <w:rFonts w:ascii="Century Gothic" w:hAnsi="Century Gothic"/>
        </w:rPr>
        <w:br w:type="page"/>
      </w:r>
    </w:p>
    <w:tbl>
      <w:tblPr>
        <w:tblStyle w:val="TableGrid"/>
        <w:tblW w:w="0" w:type="auto"/>
        <w:tblLook w:val="04A0" w:firstRow="1" w:lastRow="0" w:firstColumn="1" w:lastColumn="0" w:noHBand="0" w:noVBand="1"/>
      </w:tblPr>
      <w:tblGrid>
        <w:gridCol w:w="1390"/>
        <w:gridCol w:w="12558"/>
      </w:tblGrid>
      <w:tr w:rsidR="00BD19E0" w:rsidRPr="00AB506B" w14:paraId="4BADF235" w14:textId="77777777" w:rsidTr="0003196A">
        <w:tc>
          <w:tcPr>
            <w:tcW w:w="1390" w:type="dxa"/>
            <w:shd w:val="clear" w:color="auto" w:fill="F6C5AC" w:themeFill="accent2" w:themeFillTint="66"/>
          </w:tcPr>
          <w:p w14:paraId="1E2346AF" w14:textId="2D986544" w:rsidR="00BD19E0" w:rsidRPr="00AB506B" w:rsidRDefault="00BD19E0" w:rsidP="00396EF5">
            <w:pPr>
              <w:pStyle w:val="Tableheader"/>
              <w:rPr>
                <w:rFonts w:ascii="Century Gothic" w:hAnsi="Century Gothic"/>
              </w:rPr>
            </w:pPr>
            <w:r w:rsidRPr="00AB506B">
              <w:rPr>
                <w:rFonts w:ascii="Century Gothic" w:hAnsi="Century Gothic"/>
              </w:rPr>
              <w:lastRenderedPageBreak/>
              <w:t>S</w:t>
            </w:r>
            <w:r w:rsidR="0003196A">
              <w:rPr>
                <w:rFonts w:ascii="Century Gothic" w:hAnsi="Century Gothic"/>
              </w:rPr>
              <w:t>tep 1</w:t>
            </w:r>
          </w:p>
        </w:tc>
        <w:tc>
          <w:tcPr>
            <w:tcW w:w="12558" w:type="dxa"/>
          </w:tcPr>
          <w:p w14:paraId="2DD7D25C" w14:textId="37210AA7" w:rsidR="00BD19E0" w:rsidRPr="00F651A2" w:rsidRDefault="00F651A2" w:rsidP="00F651A2">
            <w:pPr>
              <w:pStyle w:val="ListParagraph"/>
              <w:numPr>
                <w:ilvl w:val="0"/>
                <w:numId w:val="2"/>
              </w:numPr>
              <w:rPr>
                <w:rFonts w:ascii="Century Gothic" w:hAnsi="Century Gothic"/>
                <w:color w:val="747474" w:themeColor="background2" w:themeShade="80"/>
              </w:rPr>
            </w:pPr>
            <w:r w:rsidRPr="00F651A2">
              <w:rPr>
                <w:rFonts w:ascii="Century Gothic" w:hAnsi="Century Gothic"/>
                <w:color w:val="747474" w:themeColor="background2" w:themeShade="80"/>
              </w:rPr>
              <w:t xml:space="preserve">Children recognise symmetry in shapes and images and explain </w:t>
            </w:r>
            <w:r w:rsidRPr="00F651A2">
              <w:rPr>
                <w:rFonts w:ascii="Century Gothic" w:hAnsi="Century Gothic"/>
                <w:b/>
                <w:bCs/>
                <w:color w:val="747474" w:themeColor="background2" w:themeShade="80"/>
              </w:rPr>
              <w:t>why</w:t>
            </w:r>
            <w:r w:rsidRPr="00F651A2">
              <w:rPr>
                <w:rFonts w:ascii="Century Gothic" w:hAnsi="Century Gothic"/>
                <w:color w:val="747474" w:themeColor="background2" w:themeShade="80"/>
              </w:rPr>
              <w:t xml:space="preserve"> something is symmetrical.</w:t>
            </w:r>
          </w:p>
        </w:tc>
      </w:tr>
      <w:tr w:rsidR="00BD19E0" w:rsidRPr="00AB506B" w14:paraId="06CE599F" w14:textId="77777777" w:rsidTr="0003196A">
        <w:tc>
          <w:tcPr>
            <w:tcW w:w="1390" w:type="dxa"/>
            <w:shd w:val="clear" w:color="auto" w:fill="F6C5AC" w:themeFill="accent2" w:themeFillTint="66"/>
          </w:tcPr>
          <w:p w14:paraId="6B31AC79" w14:textId="05D0C377" w:rsidR="00BD19E0" w:rsidRPr="00AB506B" w:rsidRDefault="00BD19E0" w:rsidP="00396EF5">
            <w:pPr>
              <w:pStyle w:val="Tableheader"/>
              <w:rPr>
                <w:rFonts w:ascii="Century Gothic" w:hAnsi="Century Gothic"/>
              </w:rPr>
            </w:pPr>
            <w:r w:rsidRPr="00AB506B">
              <w:rPr>
                <w:rFonts w:ascii="Century Gothic" w:hAnsi="Century Gothic"/>
              </w:rPr>
              <w:t>Re</w:t>
            </w:r>
            <w:r w:rsidR="0003196A">
              <w:rPr>
                <w:rFonts w:ascii="Century Gothic" w:hAnsi="Century Gothic"/>
              </w:rPr>
              <w:t>trieval</w:t>
            </w:r>
          </w:p>
        </w:tc>
        <w:tc>
          <w:tcPr>
            <w:tcW w:w="12558" w:type="dxa"/>
          </w:tcPr>
          <w:p w14:paraId="37863961" w14:textId="77777777" w:rsidR="002668B8" w:rsidRDefault="00EC340F" w:rsidP="007D3AB9">
            <w:pPr>
              <w:rPr>
                <w:rFonts w:ascii="Century Gothic" w:hAnsi="Century Gothic"/>
                <w:color w:val="747474" w:themeColor="background2" w:themeShade="80"/>
              </w:rPr>
            </w:pPr>
            <w:r>
              <w:rPr>
                <w:rFonts w:ascii="Century Gothic" w:hAnsi="Century Gothic"/>
                <w:color w:val="747474" w:themeColor="background2" w:themeShade="80"/>
              </w:rPr>
              <w:t xml:space="preserve">Show slide 3. [Note, these are the slides from the final session of week 10 on symmetry]. Recap what symmetry is </w:t>
            </w:r>
            <w:r w:rsidRPr="00EC340F">
              <w:rPr>
                <w:rFonts w:ascii="Century Gothic" w:hAnsi="Century Gothic"/>
                <w:i/>
                <w:iCs/>
                <w:color w:val="747474" w:themeColor="background2" w:themeShade="80"/>
              </w:rPr>
              <w:t>‘Both sides are the same’</w:t>
            </w:r>
            <w:r>
              <w:rPr>
                <w:rFonts w:ascii="Century Gothic" w:hAnsi="Century Gothic"/>
                <w:color w:val="747474" w:themeColor="background2" w:themeShade="80"/>
              </w:rPr>
              <w:t xml:space="preserve"> for each slide.</w:t>
            </w:r>
          </w:p>
          <w:p w14:paraId="2B235DB3" w14:textId="4C3FBFF0" w:rsidR="003E7291" w:rsidRPr="0051213E" w:rsidRDefault="0051213E" w:rsidP="007D3AB9">
            <w:pPr>
              <w:rPr>
                <w:rFonts w:ascii="Century Gothic" w:hAnsi="Century Gothic"/>
                <w:color w:val="747474" w:themeColor="background2" w:themeShade="80"/>
              </w:rPr>
            </w:pPr>
            <w:r>
              <w:rPr>
                <w:rFonts w:ascii="Century Gothic" w:hAnsi="Century Gothic"/>
                <w:color w:val="747474" w:themeColor="background2" w:themeShade="80"/>
              </w:rPr>
              <w:t>Work through slides 4 – 11. Ask: ‘</w:t>
            </w:r>
            <w:r>
              <w:rPr>
                <w:rFonts w:ascii="Century Gothic" w:hAnsi="Century Gothic"/>
                <w:i/>
                <w:iCs/>
                <w:color w:val="747474" w:themeColor="background2" w:themeShade="80"/>
              </w:rPr>
              <w:t xml:space="preserve">Are both sides the same?’ </w:t>
            </w:r>
            <w:r>
              <w:rPr>
                <w:rFonts w:ascii="Century Gothic" w:hAnsi="Century Gothic"/>
                <w:color w:val="747474" w:themeColor="background2" w:themeShade="80"/>
              </w:rPr>
              <w:t xml:space="preserve">and </w:t>
            </w:r>
            <w:r>
              <w:rPr>
                <w:rFonts w:ascii="Century Gothic" w:hAnsi="Century Gothic"/>
                <w:i/>
                <w:iCs/>
                <w:color w:val="747474" w:themeColor="background2" w:themeShade="80"/>
              </w:rPr>
              <w:t>‘Do both sides match?’</w:t>
            </w:r>
            <w:r w:rsidR="00AC63C6">
              <w:rPr>
                <w:rFonts w:ascii="Century Gothic" w:hAnsi="Century Gothic"/>
                <w:color w:val="747474" w:themeColor="background2" w:themeShade="80"/>
              </w:rPr>
              <w:t xml:space="preserve"> Invite children to put their thumbs up or down to check for understanding.</w:t>
            </w:r>
          </w:p>
        </w:tc>
      </w:tr>
      <w:tr w:rsidR="00BD19E0" w:rsidRPr="00AB506B" w14:paraId="1B4F25E3" w14:textId="77777777" w:rsidTr="0003196A">
        <w:tc>
          <w:tcPr>
            <w:tcW w:w="1390" w:type="dxa"/>
            <w:shd w:val="clear" w:color="auto" w:fill="F6C5AC" w:themeFill="accent2" w:themeFillTint="66"/>
          </w:tcPr>
          <w:p w14:paraId="3550E814" w14:textId="3810275D" w:rsidR="00BD19E0" w:rsidRPr="00AB506B" w:rsidRDefault="0003196A" w:rsidP="00396EF5">
            <w:pPr>
              <w:pStyle w:val="Tableheader"/>
              <w:rPr>
                <w:rFonts w:ascii="Century Gothic" w:hAnsi="Century Gothic"/>
              </w:rPr>
            </w:pPr>
            <w:r>
              <w:rPr>
                <w:rFonts w:ascii="Century Gothic" w:hAnsi="Century Gothic"/>
              </w:rPr>
              <w:t>Making the idea explicit</w:t>
            </w:r>
          </w:p>
        </w:tc>
        <w:tc>
          <w:tcPr>
            <w:tcW w:w="12558" w:type="dxa"/>
          </w:tcPr>
          <w:p w14:paraId="5BC5C1FE" w14:textId="77777777" w:rsidR="00D112CA" w:rsidRDefault="00331FD5" w:rsidP="00617A23">
            <w:pPr>
              <w:rPr>
                <w:rFonts w:ascii="Century Gothic" w:hAnsi="Century Gothic"/>
                <w:color w:val="747474" w:themeColor="background2" w:themeShade="80"/>
              </w:rPr>
            </w:pPr>
            <w:r>
              <w:rPr>
                <w:rFonts w:ascii="Century Gothic" w:hAnsi="Century Gothic"/>
                <w:color w:val="747474" w:themeColor="background2" w:themeShade="80"/>
              </w:rPr>
              <w:t>Print slide 22 on A3 paper. Precut the shapes.</w:t>
            </w:r>
          </w:p>
          <w:p w14:paraId="05D99AB6" w14:textId="77777777" w:rsidR="00331FD5" w:rsidRDefault="00331FD5" w:rsidP="00617A23">
            <w:pPr>
              <w:rPr>
                <w:rFonts w:ascii="Century Gothic" w:hAnsi="Century Gothic"/>
                <w:color w:val="747474" w:themeColor="background2" w:themeShade="80"/>
              </w:rPr>
            </w:pPr>
            <w:r>
              <w:rPr>
                <w:rFonts w:ascii="Century Gothic" w:hAnsi="Century Gothic"/>
                <w:color w:val="747474" w:themeColor="background2" w:themeShade="80"/>
              </w:rPr>
              <w:t xml:space="preserve">Show slide 12. </w:t>
            </w:r>
            <w:r w:rsidR="00701AF8">
              <w:rPr>
                <w:rFonts w:ascii="Century Gothic" w:hAnsi="Century Gothic"/>
                <w:color w:val="747474" w:themeColor="background2" w:themeShade="80"/>
              </w:rPr>
              <w:t>Click the slide so it animates a line. Show how the square is the same on both sides. [You may need to recap the properties of a square: 4 equal sides, 4 corners]</w:t>
            </w:r>
            <w:r w:rsidR="00DE22E8">
              <w:rPr>
                <w:rFonts w:ascii="Century Gothic" w:hAnsi="Century Gothic"/>
                <w:color w:val="747474" w:themeColor="background2" w:themeShade="80"/>
              </w:rPr>
              <w:t xml:space="preserve">. Use the precut square from slide 22 to </w:t>
            </w:r>
            <w:r w:rsidR="006F423B">
              <w:rPr>
                <w:rFonts w:ascii="Century Gothic" w:hAnsi="Century Gothic"/>
                <w:color w:val="747474" w:themeColor="background2" w:themeShade="80"/>
              </w:rPr>
              <w:t>show the line of symmetry and show that both sides are the same. Repeat for slide 13, noting that the line of symmetry is horizontal this time.</w:t>
            </w:r>
          </w:p>
          <w:p w14:paraId="22D8763F" w14:textId="77777777" w:rsidR="00580DC5" w:rsidRDefault="00580DC5" w:rsidP="00617A23">
            <w:pPr>
              <w:rPr>
                <w:rFonts w:ascii="Century Gothic" w:hAnsi="Century Gothic"/>
                <w:color w:val="747474" w:themeColor="background2" w:themeShade="80"/>
              </w:rPr>
            </w:pPr>
            <w:r>
              <w:rPr>
                <w:rFonts w:ascii="Century Gothic" w:hAnsi="Century Gothic"/>
                <w:color w:val="747474" w:themeColor="background2" w:themeShade="80"/>
              </w:rPr>
              <w:t xml:space="preserve">Show slide 14. Ask: </w:t>
            </w:r>
            <w:r>
              <w:rPr>
                <w:rFonts w:ascii="Century Gothic" w:hAnsi="Century Gothic"/>
                <w:i/>
                <w:iCs/>
                <w:color w:val="747474" w:themeColor="background2" w:themeShade="80"/>
              </w:rPr>
              <w:t>@What is the same? What is different?’</w:t>
            </w:r>
            <w:r>
              <w:rPr>
                <w:rFonts w:ascii="Century Gothic" w:hAnsi="Century Gothic"/>
                <w:color w:val="747474" w:themeColor="background2" w:themeShade="80"/>
              </w:rPr>
              <w:t xml:space="preserve">. Draw out that one line </w:t>
            </w:r>
            <w:r w:rsidR="00586D4B">
              <w:rPr>
                <w:rFonts w:ascii="Century Gothic" w:hAnsi="Century Gothic"/>
                <w:color w:val="747474" w:themeColor="background2" w:themeShade="80"/>
              </w:rPr>
              <w:t xml:space="preserve">runs along while the other runs up and down. Show that both sides are the same regardless of the line. When folding, you may cut along each line and show both sides are </w:t>
            </w:r>
            <w:r w:rsidR="005E3571">
              <w:rPr>
                <w:rFonts w:ascii="Century Gothic" w:hAnsi="Century Gothic"/>
                <w:color w:val="747474" w:themeColor="background2" w:themeShade="80"/>
              </w:rPr>
              <w:t>the same</w:t>
            </w:r>
            <w:r w:rsidR="00586D4B">
              <w:rPr>
                <w:rFonts w:ascii="Century Gothic" w:hAnsi="Century Gothic"/>
                <w:color w:val="747474" w:themeColor="background2" w:themeShade="80"/>
              </w:rPr>
              <w:t>.</w:t>
            </w:r>
          </w:p>
          <w:p w14:paraId="5E812401" w14:textId="510F1A37" w:rsidR="005E3571" w:rsidRPr="00580DC5" w:rsidRDefault="005E3571" w:rsidP="00617A23">
            <w:pPr>
              <w:rPr>
                <w:rFonts w:ascii="Century Gothic" w:hAnsi="Century Gothic"/>
                <w:color w:val="747474" w:themeColor="background2" w:themeShade="80"/>
              </w:rPr>
            </w:pPr>
            <w:r>
              <w:rPr>
                <w:rFonts w:ascii="Century Gothic" w:hAnsi="Century Gothic"/>
                <w:color w:val="747474" w:themeColor="background2" w:themeShade="80"/>
              </w:rPr>
              <w:t>Repeat until slide 21, using different shapes.</w:t>
            </w:r>
          </w:p>
        </w:tc>
      </w:tr>
      <w:tr w:rsidR="00BD19E0" w:rsidRPr="00AB506B" w14:paraId="47B73078" w14:textId="77777777" w:rsidTr="0003196A">
        <w:tc>
          <w:tcPr>
            <w:tcW w:w="1390" w:type="dxa"/>
            <w:shd w:val="clear" w:color="auto" w:fill="F6C5AC" w:themeFill="accent2" w:themeFillTint="66"/>
          </w:tcPr>
          <w:p w14:paraId="466D420B" w14:textId="3DD10F20" w:rsidR="00BD19E0" w:rsidRPr="00AB506B" w:rsidRDefault="0003196A" w:rsidP="00396EF5">
            <w:pPr>
              <w:pStyle w:val="Tableheader"/>
              <w:rPr>
                <w:rFonts w:ascii="Century Gothic" w:hAnsi="Century Gothic"/>
              </w:rPr>
            </w:pPr>
            <w:r>
              <w:rPr>
                <w:rFonts w:ascii="Century Gothic" w:hAnsi="Century Gothic"/>
              </w:rPr>
              <w:t>Session r</w:t>
            </w:r>
            <w:r w:rsidR="00BD19E0" w:rsidRPr="00AB506B">
              <w:rPr>
                <w:rFonts w:ascii="Century Gothic" w:hAnsi="Century Gothic"/>
              </w:rPr>
              <w:t>esources</w:t>
            </w:r>
          </w:p>
        </w:tc>
        <w:tc>
          <w:tcPr>
            <w:tcW w:w="12558" w:type="dxa"/>
          </w:tcPr>
          <w:p w14:paraId="688B6BE5" w14:textId="1FEA5057" w:rsidR="000D72B3" w:rsidRPr="00AB506B" w:rsidRDefault="00AC63C6" w:rsidP="00396EF5">
            <w:pPr>
              <w:rPr>
                <w:rFonts w:ascii="Century Gothic" w:hAnsi="Century Gothic"/>
              </w:rPr>
            </w:pPr>
            <w:r>
              <w:rPr>
                <w:rFonts w:ascii="Century Gothic" w:hAnsi="Century Gothic"/>
              </w:rPr>
              <w:t>[Print slide 22 on A3 paper]</w:t>
            </w:r>
          </w:p>
        </w:tc>
      </w:tr>
    </w:tbl>
    <w:p w14:paraId="4CE734EE" w14:textId="486E2C4E" w:rsidR="002A6DB2" w:rsidRDefault="002A6DB2">
      <w:pPr>
        <w:spacing w:before="0" w:after="160" w:line="278" w:lineRule="auto"/>
        <w:rPr>
          <w:rFonts w:ascii="Century Gothic" w:hAnsi="Century Gothic"/>
        </w:rPr>
      </w:pPr>
    </w:p>
    <w:p w14:paraId="45A68DAB" w14:textId="6788CC90" w:rsidR="002A6DB2" w:rsidRDefault="002A6DB2">
      <w:pPr>
        <w:spacing w:before="0" w:after="160" w:line="278" w:lineRule="auto"/>
        <w:rPr>
          <w:rFonts w:ascii="Century Gothic" w:hAnsi="Century Gothic"/>
        </w:rPr>
      </w:pPr>
    </w:p>
    <w:tbl>
      <w:tblPr>
        <w:tblStyle w:val="TableGrid"/>
        <w:tblW w:w="13948" w:type="dxa"/>
        <w:tblLook w:val="04A0" w:firstRow="1" w:lastRow="0" w:firstColumn="1" w:lastColumn="0" w:noHBand="0" w:noVBand="1"/>
      </w:tblPr>
      <w:tblGrid>
        <w:gridCol w:w="1389"/>
        <w:gridCol w:w="12559"/>
      </w:tblGrid>
      <w:tr w:rsidR="0003196A" w:rsidRPr="00AB506B" w14:paraId="0384D9AD" w14:textId="77777777" w:rsidTr="0003196A">
        <w:tc>
          <w:tcPr>
            <w:tcW w:w="1389" w:type="dxa"/>
            <w:shd w:val="clear" w:color="auto" w:fill="F6C5AC" w:themeFill="accent2" w:themeFillTint="66"/>
          </w:tcPr>
          <w:p w14:paraId="157DDB9B" w14:textId="2B0EBD71" w:rsidR="0003196A" w:rsidRDefault="0003196A" w:rsidP="0003196A">
            <w:pPr>
              <w:pStyle w:val="Tableheader"/>
              <w:rPr>
                <w:rFonts w:ascii="Century Gothic" w:hAnsi="Century Gothic"/>
              </w:rPr>
            </w:pPr>
            <w:r w:rsidRPr="00AB506B">
              <w:rPr>
                <w:rFonts w:ascii="Century Gothic" w:hAnsi="Century Gothic"/>
              </w:rPr>
              <w:t>S</w:t>
            </w:r>
            <w:r>
              <w:rPr>
                <w:rFonts w:ascii="Century Gothic" w:hAnsi="Century Gothic"/>
              </w:rPr>
              <w:t xml:space="preserve">tep </w:t>
            </w:r>
            <w:r>
              <w:rPr>
                <w:rFonts w:ascii="Century Gothic" w:hAnsi="Century Gothic"/>
              </w:rPr>
              <w:t>2</w:t>
            </w:r>
          </w:p>
        </w:tc>
        <w:tc>
          <w:tcPr>
            <w:tcW w:w="12559" w:type="dxa"/>
          </w:tcPr>
          <w:p w14:paraId="2D146C20" w14:textId="461406E6" w:rsidR="0003196A" w:rsidRPr="006F1B32" w:rsidRDefault="0003196A" w:rsidP="0003196A">
            <w:pPr>
              <w:pStyle w:val="ListParagraph"/>
              <w:numPr>
                <w:ilvl w:val="0"/>
                <w:numId w:val="2"/>
              </w:numPr>
              <w:rPr>
                <w:rFonts w:ascii="Century Gothic" w:hAnsi="Century Gothic"/>
              </w:rPr>
            </w:pPr>
            <w:r w:rsidRPr="006F1B32">
              <w:rPr>
                <w:rFonts w:ascii="Century Gothic" w:hAnsi="Century Gothic"/>
              </w:rPr>
              <w:t xml:space="preserve">Children </w:t>
            </w:r>
            <w:proofErr w:type="gramStart"/>
            <w:r w:rsidRPr="006F1B32">
              <w:rPr>
                <w:rFonts w:ascii="Century Gothic" w:hAnsi="Century Gothic"/>
              </w:rPr>
              <w:t>begin to notice</w:t>
            </w:r>
            <w:proofErr w:type="gramEnd"/>
            <w:r w:rsidRPr="006F1B32">
              <w:rPr>
                <w:rFonts w:ascii="Century Gothic" w:hAnsi="Century Gothic"/>
              </w:rPr>
              <w:t xml:space="preserve"> </w:t>
            </w:r>
            <w:r w:rsidRPr="006F1B32">
              <w:rPr>
                <w:rFonts w:ascii="Century Gothic" w:hAnsi="Century Gothic"/>
                <w:b/>
                <w:bCs/>
              </w:rPr>
              <w:t>where</w:t>
            </w:r>
            <w:r w:rsidRPr="006F1B32">
              <w:rPr>
                <w:rFonts w:ascii="Century Gothic" w:hAnsi="Century Gothic"/>
              </w:rPr>
              <w:t xml:space="preserve"> symmetry occurs, focusing on the middle or line.</w:t>
            </w:r>
          </w:p>
        </w:tc>
      </w:tr>
      <w:tr w:rsidR="0003196A" w:rsidRPr="00AB506B" w14:paraId="49FF05D6" w14:textId="77777777" w:rsidTr="0003196A">
        <w:tc>
          <w:tcPr>
            <w:tcW w:w="1389" w:type="dxa"/>
            <w:shd w:val="clear" w:color="auto" w:fill="F6C5AC" w:themeFill="accent2" w:themeFillTint="66"/>
          </w:tcPr>
          <w:p w14:paraId="06E865D1" w14:textId="38B1EC42" w:rsidR="0003196A" w:rsidRPr="00AB506B" w:rsidRDefault="0003196A" w:rsidP="0003196A">
            <w:pPr>
              <w:pStyle w:val="Tableheader"/>
              <w:rPr>
                <w:rFonts w:ascii="Century Gothic" w:hAnsi="Century Gothic"/>
              </w:rPr>
            </w:pPr>
            <w:r w:rsidRPr="00AB506B">
              <w:rPr>
                <w:rFonts w:ascii="Century Gothic" w:hAnsi="Century Gothic"/>
              </w:rPr>
              <w:t>Re</w:t>
            </w:r>
            <w:r>
              <w:rPr>
                <w:rFonts w:ascii="Century Gothic" w:hAnsi="Century Gothic"/>
              </w:rPr>
              <w:t>trieval</w:t>
            </w:r>
          </w:p>
        </w:tc>
        <w:tc>
          <w:tcPr>
            <w:tcW w:w="12559" w:type="dxa"/>
          </w:tcPr>
          <w:p w14:paraId="76FD8E0F" w14:textId="77777777" w:rsidR="0003196A" w:rsidRDefault="0003196A" w:rsidP="0003196A">
            <w:pPr>
              <w:rPr>
                <w:rFonts w:ascii="Century Gothic" w:hAnsi="Century Gothic"/>
                <w:color w:val="747474" w:themeColor="background2" w:themeShade="80"/>
              </w:rPr>
            </w:pPr>
            <w:r>
              <w:rPr>
                <w:rFonts w:ascii="Century Gothic" w:hAnsi="Century Gothic"/>
                <w:color w:val="747474" w:themeColor="background2" w:themeShade="80"/>
              </w:rPr>
              <w:t>Show slide 24. Revisit the stem sentence: ‘</w:t>
            </w:r>
            <w:r>
              <w:rPr>
                <w:rFonts w:ascii="Century Gothic" w:hAnsi="Century Gothic"/>
                <w:i/>
                <w:iCs/>
                <w:color w:val="747474" w:themeColor="background2" w:themeShade="80"/>
              </w:rPr>
              <w:t>Both sides are the same’</w:t>
            </w:r>
            <w:r>
              <w:rPr>
                <w:rFonts w:ascii="Century Gothic" w:hAnsi="Century Gothic"/>
                <w:color w:val="747474" w:themeColor="background2" w:themeShade="80"/>
              </w:rPr>
              <w:t>.</w:t>
            </w:r>
          </w:p>
          <w:p w14:paraId="54382859" w14:textId="77777777" w:rsidR="0003196A" w:rsidRDefault="0003196A" w:rsidP="0003196A">
            <w:pPr>
              <w:rPr>
                <w:rFonts w:ascii="Century Gothic" w:hAnsi="Century Gothic"/>
                <w:color w:val="747474" w:themeColor="background2" w:themeShade="80"/>
              </w:rPr>
            </w:pPr>
            <w:r>
              <w:rPr>
                <w:rFonts w:ascii="Century Gothic" w:hAnsi="Century Gothic"/>
                <w:color w:val="747474" w:themeColor="background2" w:themeShade="80"/>
              </w:rPr>
              <w:t>Show slide 25. Ask: What is the same? What is different?’.</w:t>
            </w:r>
          </w:p>
          <w:p w14:paraId="71CC69AD" w14:textId="526B80CE" w:rsidR="0003196A" w:rsidRPr="0087657B" w:rsidRDefault="0003196A" w:rsidP="0003196A">
            <w:pPr>
              <w:rPr>
                <w:rFonts w:ascii="Century Gothic" w:hAnsi="Century Gothic"/>
                <w:color w:val="747474" w:themeColor="background2" w:themeShade="80"/>
              </w:rPr>
            </w:pPr>
            <w:r>
              <w:rPr>
                <w:rFonts w:ascii="Century Gothic" w:hAnsi="Century Gothic"/>
                <w:color w:val="747474" w:themeColor="background2" w:themeShade="80"/>
              </w:rPr>
              <w:t>Draw out that while the lines may be in different places, both sides of each shape are the same and so they are symmetrical. Using shapes folded and cut in half and overlapping each of the parts will help children visualise this.</w:t>
            </w:r>
          </w:p>
        </w:tc>
      </w:tr>
      <w:tr w:rsidR="0003196A" w:rsidRPr="00AB506B" w14:paraId="02F1026B" w14:textId="77777777" w:rsidTr="0003196A">
        <w:tc>
          <w:tcPr>
            <w:tcW w:w="1389" w:type="dxa"/>
            <w:shd w:val="clear" w:color="auto" w:fill="F6C5AC" w:themeFill="accent2" w:themeFillTint="66"/>
          </w:tcPr>
          <w:p w14:paraId="3175A9B2" w14:textId="1CC174F3" w:rsidR="0003196A" w:rsidRPr="00AB506B" w:rsidRDefault="0003196A" w:rsidP="0003196A">
            <w:pPr>
              <w:pStyle w:val="Tableheader"/>
              <w:rPr>
                <w:rFonts w:ascii="Century Gothic" w:hAnsi="Century Gothic"/>
              </w:rPr>
            </w:pPr>
            <w:r>
              <w:rPr>
                <w:rFonts w:ascii="Century Gothic" w:hAnsi="Century Gothic"/>
              </w:rPr>
              <w:t>Making the idea explicit</w:t>
            </w:r>
          </w:p>
        </w:tc>
        <w:tc>
          <w:tcPr>
            <w:tcW w:w="12559" w:type="dxa"/>
          </w:tcPr>
          <w:p w14:paraId="38686793" w14:textId="77777777" w:rsidR="0003196A" w:rsidRDefault="0003196A" w:rsidP="0003196A">
            <w:pPr>
              <w:rPr>
                <w:rFonts w:ascii="Century Gothic" w:hAnsi="Century Gothic"/>
              </w:rPr>
            </w:pPr>
            <w:r>
              <w:rPr>
                <w:rFonts w:ascii="Century Gothic" w:hAnsi="Century Gothic"/>
              </w:rPr>
              <w:t>Show slide 26. Ask if children can see where the line might go.</w:t>
            </w:r>
          </w:p>
          <w:p w14:paraId="6DD7226C" w14:textId="77777777" w:rsidR="0003196A" w:rsidRDefault="0003196A" w:rsidP="0003196A">
            <w:pPr>
              <w:rPr>
                <w:rFonts w:ascii="Century Gothic" w:hAnsi="Century Gothic"/>
              </w:rPr>
            </w:pPr>
            <w:r>
              <w:rPr>
                <w:rFonts w:ascii="Century Gothic" w:hAnsi="Century Gothic"/>
              </w:rPr>
              <w:lastRenderedPageBreak/>
              <w:t>Click the slide to reveal the line of symmetry. Show that both sides are the same and have children repeat the stem sentence out loud.</w:t>
            </w:r>
          </w:p>
          <w:p w14:paraId="15DC02D1" w14:textId="77777777" w:rsidR="0003196A" w:rsidRDefault="0003196A" w:rsidP="0003196A">
            <w:pPr>
              <w:rPr>
                <w:rFonts w:ascii="Century Gothic" w:hAnsi="Century Gothic"/>
              </w:rPr>
            </w:pPr>
            <w:r>
              <w:rPr>
                <w:rFonts w:ascii="Century Gothic" w:hAnsi="Century Gothic"/>
              </w:rPr>
              <w:t xml:space="preserve">Show slide 27. Ask children if there is another way a line could go to make it symmetrical. Click the slide to show the line running along the shape. Explain how both sides are </w:t>
            </w:r>
            <w:r>
              <w:rPr>
                <w:rFonts w:ascii="Century Gothic" w:hAnsi="Century Gothic"/>
                <w:b/>
                <w:bCs/>
              </w:rPr>
              <w:t>not</w:t>
            </w:r>
            <w:r>
              <w:rPr>
                <w:rFonts w:ascii="Century Gothic" w:hAnsi="Century Gothic"/>
              </w:rPr>
              <w:t xml:space="preserve"> the </w:t>
            </w:r>
            <w:proofErr w:type="gramStart"/>
            <w:r>
              <w:rPr>
                <w:rFonts w:ascii="Century Gothic" w:hAnsi="Century Gothic"/>
              </w:rPr>
              <w:t>same</w:t>
            </w:r>
            <w:proofErr w:type="gramEnd"/>
            <w:r>
              <w:rPr>
                <w:rFonts w:ascii="Century Gothic" w:hAnsi="Century Gothic"/>
              </w:rPr>
              <w:t xml:space="preserve"> so it is not a symmetrical shape. [Again, this shape could be cut out to show both sides are not the same when folded along the line]</w:t>
            </w:r>
          </w:p>
          <w:p w14:paraId="54C02C29" w14:textId="77777777" w:rsidR="0003196A" w:rsidRDefault="0003196A" w:rsidP="0003196A">
            <w:pPr>
              <w:rPr>
                <w:rFonts w:ascii="Century Gothic" w:hAnsi="Century Gothic"/>
              </w:rPr>
            </w:pPr>
            <w:r>
              <w:rPr>
                <w:rFonts w:ascii="Century Gothic" w:hAnsi="Century Gothic"/>
              </w:rPr>
              <w:t xml:space="preserve">Show slide 28 and reveal </w:t>
            </w:r>
            <w:proofErr w:type="gramStart"/>
            <w:r>
              <w:rPr>
                <w:rFonts w:ascii="Century Gothic" w:hAnsi="Century Gothic"/>
              </w:rPr>
              <w:t>all of</w:t>
            </w:r>
            <w:proofErr w:type="gramEnd"/>
            <w:r>
              <w:rPr>
                <w:rFonts w:ascii="Century Gothic" w:hAnsi="Century Gothic"/>
              </w:rPr>
              <w:t xml:space="preserve"> the line of symmetry. [Have 4 identical hexagons cut out and ready to show the different folds/cuts and show both sides are the same].</w:t>
            </w:r>
          </w:p>
          <w:p w14:paraId="30DC6AF6" w14:textId="77777777" w:rsidR="0003196A" w:rsidRDefault="0003196A" w:rsidP="0003196A">
            <w:pPr>
              <w:rPr>
                <w:rFonts w:ascii="Century Gothic" w:hAnsi="Century Gothic"/>
              </w:rPr>
            </w:pPr>
            <w:r>
              <w:rPr>
                <w:rFonts w:ascii="Century Gothic" w:hAnsi="Century Gothic"/>
              </w:rPr>
              <w:t>Show slide 29. This shape will be less familiar to children. Ask if they can visualise where a line might go to make both sides the same. Click the slide to reveal the line [Again, this shape could be cut out to show both sides are not the same when folded along the line].</w:t>
            </w:r>
          </w:p>
          <w:p w14:paraId="287A9D4B" w14:textId="426054BF" w:rsidR="0003196A" w:rsidRPr="00396367" w:rsidRDefault="0003196A" w:rsidP="0003196A">
            <w:pPr>
              <w:rPr>
                <w:rFonts w:ascii="Century Gothic" w:hAnsi="Century Gothic"/>
              </w:rPr>
            </w:pPr>
            <w:r>
              <w:rPr>
                <w:rFonts w:ascii="Century Gothic" w:hAnsi="Century Gothic"/>
              </w:rPr>
              <w:t>All shapes are on hidden slide 30. They will not present during the lesson.</w:t>
            </w:r>
          </w:p>
        </w:tc>
      </w:tr>
      <w:tr w:rsidR="0003196A" w:rsidRPr="00AB506B" w14:paraId="260A12BD" w14:textId="77777777" w:rsidTr="0003196A">
        <w:tc>
          <w:tcPr>
            <w:tcW w:w="1389" w:type="dxa"/>
            <w:shd w:val="clear" w:color="auto" w:fill="F6C5AC" w:themeFill="accent2" w:themeFillTint="66"/>
          </w:tcPr>
          <w:p w14:paraId="32ED308D" w14:textId="44B04101" w:rsidR="0003196A" w:rsidRPr="00AB506B" w:rsidRDefault="0003196A" w:rsidP="0003196A">
            <w:pPr>
              <w:pStyle w:val="Tableheader"/>
              <w:rPr>
                <w:rFonts w:ascii="Century Gothic" w:hAnsi="Century Gothic"/>
              </w:rPr>
            </w:pPr>
            <w:r>
              <w:rPr>
                <w:rFonts w:ascii="Century Gothic" w:hAnsi="Century Gothic"/>
              </w:rPr>
              <w:lastRenderedPageBreak/>
              <w:t>Session r</w:t>
            </w:r>
            <w:r w:rsidRPr="00AB506B">
              <w:rPr>
                <w:rFonts w:ascii="Century Gothic" w:hAnsi="Century Gothic"/>
              </w:rPr>
              <w:t>esources</w:t>
            </w:r>
          </w:p>
        </w:tc>
        <w:tc>
          <w:tcPr>
            <w:tcW w:w="12559" w:type="dxa"/>
          </w:tcPr>
          <w:p w14:paraId="73552F72" w14:textId="1B13896E" w:rsidR="0003196A" w:rsidRPr="00AB506B" w:rsidRDefault="0003196A" w:rsidP="0003196A">
            <w:pPr>
              <w:rPr>
                <w:rFonts w:ascii="Century Gothic" w:hAnsi="Century Gothic"/>
              </w:rPr>
            </w:pPr>
            <w:r>
              <w:rPr>
                <w:rFonts w:ascii="Century Gothic" w:hAnsi="Century Gothic"/>
              </w:rPr>
              <w:t>[Print hidden slide 30 on A3 paper]</w:t>
            </w:r>
          </w:p>
        </w:tc>
      </w:tr>
    </w:tbl>
    <w:p w14:paraId="4E70AF62" w14:textId="2732C85A" w:rsidR="00FA5C61" w:rsidRDefault="00FA5C61">
      <w:pPr>
        <w:spacing w:before="0" w:after="160" w:line="278" w:lineRule="auto"/>
        <w:rPr>
          <w:rFonts w:ascii="Century Gothic" w:hAnsi="Century Gothic"/>
        </w:rPr>
      </w:pPr>
    </w:p>
    <w:p w14:paraId="623CEA4D" w14:textId="77777777" w:rsidR="00FA5C61" w:rsidRDefault="00FA5C61">
      <w:pPr>
        <w:spacing w:before="0" w:after="160" w:line="278" w:lineRule="auto"/>
        <w:rPr>
          <w:rFonts w:ascii="Century Gothic" w:hAnsi="Century Gothic"/>
        </w:rPr>
      </w:pPr>
      <w:r>
        <w:rPr>
          <w:rFonts w:ascii="Century Gothic" w:hAnsi="Century Gothic"/>
        </w:rPr>
        <w:br w:type="page"/>
      </w:r>
    </w:p>
    <w:tbl>
      <w:tblPr>
        <w:tblStyle w:val="TableGrid"/>
        <w:tblW w:w="13948" w:type="dxa"/>
        <w:tblLook w:val="04A0" w:firstRow="1" w:lastRow="0" w:firstColumn="1" w:lastColumn="0" w:noHBand="0" w:noVBand="1"/>
      </w:tblPr>
      <w:tblGrid>
        <w:gridCol w:w="1394"/>
        <w:gridCol w:w="12554"/>
      </w:tblGrid>
      <w:tr w:rsidR="0003196A" w:rsidRPr="00AB506B" w14:paraId="32D1D1AF" w14:textId="77777777" w:rsidTr="0003196A">
        <w:tc>
          <w:tcPr>
            <w:tcW w:w="1394" w:type="dxa"/>
            <w:shd w:val="clear" w:color="auto" w:fill="F6C5AC" w:themeFill="accent2" w:themeFillTint="66"/>
          </w:tcPr>
          <w:p w14:paraId="7A64C095" w14:textId="3D0F13F9" w:rsidR="0003196A" w:rsidRPr="00AB506B" w:rsidRDefault="0003196A" w:rsidP="0003196A">
            <w:pPr>
              <w:pStyle w:val="Tableheader"/>
              <w:rPr>
                <w:rFonts w:ascii="Century Gothic" w:hAnsi="Century Gothic"/>
              </w:rPr>
            </w:pPr>
            <w:r w:rsidRPr="00AB506B">
              <w:rPr>
                <w:rFonts w:ascii="Century Gothic" w:hAnsi="Century Gothic"/>
              </w:rPr>
              <w:lastRenderedPageBreak/>
              <w:t>S</w:t>
            </w:r>
            <w:r>
              <w:rPr>
                <w:rFonts w:ascii="Century Gothic" w:hAnsi="Century Gothic"/>
              </w:rPr>
              <w:t xml:space="preserve">tep </w:t>
            </w:r>
            <w:r>
              <w:rPr>
                <w:rFonts w:ascii="Century Gothic" w:hAnsi="Century Gothic"/>
              </w:rPr>
              <w:t>3</w:t>
            </w:r>
          </w:p>
        </w:tc>
        <w:tc>
          <w:tcPr>
            <w:tcW w:w="12554" w:type="dxa"/>
          </w:tcPr>
          <w:p w14:paraId="56666F89" w14:textId="4E239440" w:rsidR="0003196A" w:rsidRPr="006B3615" w:rsidRDefault="0003196A" w:rsidP="0003196A">
            <w:pPr>
              <w:pStyle w:val="ListParagraph"/>
              <w:numPr>
                <w:ilvl w:val="0"/>
                <w:numId w:val="2"/>
              </w:numPr>
              <w:rPr>
                <w:rFonts w:ascii="Century Gothic" w:hAnsi="Century Gothic"/>
              </w:rPr>
            </w:pPr>
            <w:r w:rsidRPr="006B3615">
              <w:rPr>
                <w:rFonts w:ascii="Century Gothic" w:hAnsi="Century Gothic"/>
              </w:rPr>
              <w:t xml:space="preserve">Children </w:t>
            </w:r>
            <w:r w:rsidRPr="006B3615">
              <w:rPr>
                <w:rFonts w:ascii="Century Gothic" w:hAnsi="Century Gothic"/>
                <w:b/>
                <w:bCs/>
              </w:rPr>
              <w:t>create</w:t>
            </w:r>
            <w:r w:rsidRPr="006B3615">
              <w:rPr>
                <w:rFonts w:ascii="Century Gothic" w:hAnsi="Century Gothic"/>
              </w:rPr>
              <w:t xml:space="preserve"> symmetrical patterns and arrangements deliberately.</w:t>
            </w:r>
          </w:p>
        </w:tc>
      </w:tr>
      <w:tr w:rsidR="0003196A" w:rsidRPr="00AB506B" w14:paraId="03282121" w14:textId="77777777" w:rsidTr="0003196A">
        <w:tc>
          <w:tcPr>
            <w:tcW w:w="1394" w:type="dxa"/>
            <w:shd w:val="clear" w:color="auto" w:fill="F6C5AC" w:themeFill="accent2" w:themeFillTint="66"/>
          </w:tcPr>
          <w:p w14:paraId="2A29A0A6" w14:textId="487166FD" w:rsidR="0003196A" w:rsidRPr="00AB506B" w:rsidRDefault="0003196A" w:rsidP="0003196A">
            <w:pPr>
              <w:pStyle w:val="Tableheader"/>
              <w:rPr>
                <w:rFonts w:ascii="Century Gothic" w:hAnsi="Century Gothic"/>
              </w:rPr>
            </w:pPr>
            <w:r w:rsidRPr="00AB506B">
              <w:rPr>
                <w:rFonts w:ascii="Century Gothic" w:hAnsi="Century Gothic"/>
              </w:rPr>
              <w:t>Re</w:t>
            </w:r>
            <w:r>
              <w:rPr>
                <w:rFonts w:ascii="Century Gothic" w:hAnsi="Century Gothic"/>
              </w:rPr>
              <w:t>trieval</w:t>
            </w:r>
          </w:p>
        </w:tc>
        <w:tc>
          <w:tcPr>
            <w:tcW w:w="12554" w:type="dxa"/>
          </w:tcPr>
          <w:p w14:paraId="0A79F13B" w14:textId="65D9AF5D" w:rsidR="0003196A" w:rsidRPr="002C6C6B" w:rsidRDefault="0003196A" w:rsidP="0003196A">
            <w:pPr>
              <w:rPr>
                <w:rFonts w:ascii="Century Gothic" w:hAnsi="Century Gothic"/>
                <w:color w:val="747474" w:themeColor="background2" w:themeShade="80"/>
              </w:rPr>
            </w:pPr>
            <w:r>
              <w:rPr>
                <w:rFonts w:ascii="Century Gothic" w:hAnsi="Century Gothic"/>
                <w:color w:val="747474" w:themeColor="background2" w:themeShade="80"/>
              </w:rPr>
              <w:t>Show slide 32. Ask: ‘What makes a shape symmetrical?’ Children should repeat the stem sentence out loud once it has been modelled.</w:t>
            </w:r>
          </w:p>
        </w:tc>
      </w:tr>
      <w:tr w:rsidR="0003196A" w:rsidRPr="00AB506B" w14:paraId="3DB70F1E" w14:textId="77777777" w:rsidTr="0003196A">
        <w:tc>
          <w:tcPr>
            <w:tcW w:w="1394" w:type="dxa"/>
            <w:shd w:val="clear" w:color="auto" w:fill="F6C5AC" w:themeFill="accent2" w:themeFillTint="66"/>
          </w:tcPr>
          <w:p w14:paraId="0C6D5D59" w14:textId="4188E096" w:rsidR="0003196A" w:rsidRPr="00AB506B" w:rsidRDefault="0003196A" w:rsidP="0003196A">
            <w:pPr>
              <w:pStyle w:val="Tableheader"/>
              <w:rPr>
                <w:rFonts w:ascii="Century Gothic" w:hAnsi="Century Gothic"/>
              </w:rPr>
            </w:pPr>
            <w:r>
              <w:rPr>
                <w:rFonts w:ascii="Century Gothic" w:hAnsi="Century Gothic"/>
              </w:rPr>
              <w:t>Making the idea explicit</w:t>
            </w:r>
          </w:p>
        </w:tc>
        <w:tc>
          <w:tcPr>
            <w:tcW w:w="12554" w:type="dxa"/>
          </w:tcPr>
          <w:p w14:paraId="0D97C119" w14:textId="77777777" w:rsidR="0003196A" w:rsidRDefault="0003196A" w:rsidP="0003196A">
            <w:pPr>
              <w:rPr>
                <w:rFonts w:ascii="Century Gothic" w:hAnsi="Century Gothic"/>
                <w:bCs/>
              </w:rPr>
            </w:pPr>
            <w:r>
              <w:rPr>
                <w:rFonts w:ascii="Century Gothic" w:hAnsi="Century Gothic"/>
                <w:bCs/>
              </w:rPr>
              <w:t>Show slide 33. Introduce the butterfly shape and show where the cubes are placed to create a symmetrical pattern. Notice the distance the cubes are from the line of symmetry too and model placing them. Repeat until the end of slide 35.</w:t>
            </w:r>
          </w:p>
          <w:p w14:paraId="1A9F1ECC" w14:textId="77777777" w:rsidR="0003196A" w:rsidRDefault="0003196A" w:rsidP="0003196A">
            <w:pPr>
              <w:rPr>
                <w:rFonts w:ascii="Century Gothic" w:hAnsi="Century Gothic"/>
                <w:bCs/>
              </w:rPr>
            </w:pPr>
            <w:r>
              <w:rPr>
                <w:rFonts w:ascii="Century Gothic" w:hAnsi="Century Gothic"/>
                <w:bCs/>
              </w:rPr>
              <w:t xml:space="preserve">Show slide 36. Introduce a new colour and model placing the cubes, Describe you thinking out loud to explain where they are being places and talk about how the cubes must be the same length apart from the centre to make it symmetrical/ Repeat the stem sentence out loud at the end of each symmetrical arrangement </w:t>
            </w:r>
            <w:r>
              <w:rPr>
                <w:rFonts w:ascii="Century Gothic" w:hAnsi="Century Gothic"/>
                <w:bCs/>
                <w:i/>
                <w:iCs/>
              </w:rPr>
              <w:t>‘Both sides are the same’</w:t>
            </w:r>
            <w:r>
              <w:rPr>
                <w:rFonts w:ascii="Century Gothic" w:hAnsi="Century Gothic"/>
                <w:bCs/>
              </w:rPr>
              <w:t>.</w:t>
            </w:r>
          </w:p>
          <w:p w14:paraId="49B9C60A" w14:textId="77777777" w:rsidR="0003196A" w:rsidRDefault="0003196A" w:rsidP="0003196A">
            <w:pPr>
              <w:rPr>
                <w:rFonts w:ascii="Century Gothic" w:hAnsi="Century Gothic"/>
                <w:bCs/>
              </w:rPr>
            </w:pPr>
            <w:r>
              <w:rPr>
                <w:rFonts w:ascii="Century Gothic" w:hAnsi="Century Gothic"/>
                <w:bCs/>
              </w:rPr>
              <w:t>Show slide 37. Ask: What mistake has been made? Explain how both sides are not the same. Click the slide to move the cube to make it symmetrical.</w:t>
            </w:r>
          </w:p>
          <w:p w14:paraId="2BFA55B7" w14:textId="7F4B9ABD" w:rsidR="0003196A" w:rsidRPr="000940A7" w:rsidRDefault="0003196A" w:rsidP="0003196A">
            <w:pPr>
              <w:rPr>
                <w:rFonts w:ascii="Century Gothic" w:hAnsi="Century Gothic"/>
                <w:bCs/>
              </w:rPr>
            </w:pPr>
            <w:r>
              <w:rPr>
                <w:rFonts w:ascii="Century Gothic" w:hAnsi="Century Gothic"/>
                <w:bCs/>
              </w:rPr>
              <w:t>[Slide 38 is hidden and will not present during the lesson. Print the slide on A3 to demonstrate each of the slides practically – children may be able to copy the patterns on the board or the one made by the adult when sitting in a circle on the carpet].</w:t>
            </w:r>
          </w:p>
        </w:tc>
      </w:tr>
      <w:tr w:rsidR="0003196A" w:rsidRPr="00AB506B" w14:paraId="38C5DEB5" w14:textId="77777777" w:rsidTr="0003196A">
        <w:tc>
          <w:tcPr>
            <w:tcW w:w="1394" w:type="dxa"/>
            <w:shd w:val="clear" w:color="auto" w:fill="F6C5AC" w:themeFill="accent2" w:themeFillTint="66"/>
          </w:tcPr>
          <w:p w14:paraId="16F2AE0D" w14:textId="3B1CAAD1" w:rsidR="0003196A" w:rsidRPr="00AB506B" w:rsidRDefault="0003196A" w:rsidP="0003196A">
            <w:pPr>
              <w:pStyle w:val="Tableheader"/>
              <w:rPr>
                <w:rFonts w:ascii="Century Gothic" w:hAnsi="Century Gothic"/>
              </w:rPr>
            </w:pPr>
            <w:r>
              <w:rPr>
                <w:rFonts w:ascii="Century Gothic" w:hAnsi="Century Gothic"/>
              </w:rPr>
              <w:t>Session r</w:t>
            </w:r>
            <w:r w:rsidRPr="00AB506B">
              <w:rPr>
                <w:rFonts w:ascii="Century Gothic" w:hAnsi="Century Gothic"/>
              </w:rPr>
              <w:t>esources</w:t>
            </w:r>
          </w:p>
        </w:tc>
        <w:tc>
          <w:tcPr>
            <w:tcW w:w="12554" w:type="dxa"/>
          </w:tcPr>
          <w:p w14:paraId="50005B92" w14:textId="0DB16583" w:rsidR="0003196A" w:rsidRPr="00AB506B" w:rsidRDefault="0003196A" w:rsidP="0003196A">
            <w:pPr>
              <w:rPr>
                <w:rFonts w:ascii="Century Gothic" w:hAnsi="Century Gothic"/>
              </w:rPr>
            </w:pPr>
            <w:r>
              <w:rPr>
                <w:rFonts w:ascii="Century Gothic" w:hAnsi="Century Gothic"/>
              </w:rPr>
              <w:t xml:space="preserve"> [Print hidden slide 38 on A3; multilink cubes]</w:t>
            </w:r>
          </w:p>
        </w:tc>
      </w:tr>
    </w:tbl>
    <w:p w14:paraId="6F629EAA" w14:textId="11A09E69" w:rsidR="002A6DB2" w:rsidRDefault="002A6DB2"/>
    <w:p w14:paraId="59E9E282" w14:textId="77777777" w:rsidR="002A6DB2" w:rsidRDefault="002A6DB2">
      <w:pPr>
        <w:spacing w:before="0" w:after="160" w:line="278" w:lineRule="auto"/>
      </w:pPr>
      <w:r>
        <w:br w:type="page"/>
      </w:r>
    </w:p>
    <w:tbl>
      <w:tblPr>
        <w:tblStyle w:val="TableGrid"/>
        <w:tblW w:w="13948" w:type="dxa"/>
        <w:tblLook w:val="04A0" w:firstRow="1" w:lastRow="0" w:firstColumn="1" w:lastColumn="0" w:noHBand="0" w:noVBand="1"/>
      </w:tblPr>
      <w:tblGrid>
        <w:gridCol w:w="1394"/>
        <w:gridCol w:w="12554"/>
      </w:tblGrid>
      <w:tr w:rsidR="0003196A" w:rsidRPr="00AB506B" w14:paraId="08910205" w14:textId="77777777" w:rsidTr="0003196A">
        <w:tc>
          <w:tcPr>
            <w:tcW w:w="1394" w:type="dxa"/>
            <w:shd w:val="clear" w:color="auto" w:fill="F6C5AC" w:themeFill="accent2" w:themeFillTint="66"/>
          </w:tcPr>
          <w:p w14:paraId="211D5CA2" w14:textId="06C543C9" w:rsidR="0003196A" w:rsidRDefault="0003196A" w:rsidP="0003196A">
            <w:pPr>
              <w:pStyle w:val="Tableheader"/>
            </w:pPr>
            <w:r w:rsidRPr="00AB506B">
              <w:rPr>
                <w:rFonts w:ascii="Century Gothic" w:hAnsi="Century Gothic"/>
              </w:rPr>
              <w:lastRenderedPageBreak/>
              <w:t>S</w:t>
            </w:r>
            <w:r>
              <w:rPr>
                <w:rFonts w:ascii="Century Gothic" w:hAnsi="Century Gothic"/>
              </w:rPr>
              <w:t xml:space="preserve">tep </w:t>
            </w:r>
            <w:r>
              <w:rPr>
                <w:rFonts w:ascii="Century Gothic" w:hAnsi="Century Gothic"/>
              </w:rPr>
              <w:t>4</w:t>
            </w:r>
          </w:p>
        </w:tc>
        <w:tc>
          <w:tcPr>
            <w:tcW w:w="12554" w:type="dxa"/>
          </w:tcPr>
          <w:p w14:paraId="26118110" w14:textId="1B9F01B3" w:rsidR="0003196A" w:rsidRPr="009F1590" w:rsidRDefault="0003196A" w:rsidP="0003196A">
            <w:pPr>
              <w:pStyle w:val="ListParagraph"/>
              <w:numPr>
                <w:ilvl w:val="0"/>
                <w:numId w:val="2"/>
              </w:numPr>
              <w:rPr>
                <w:rFonts w:ascii="Century Gothic" w:hAnsi="Century Gothic"/>
              </w:rPr>
            </w:pPr>
            <w:r w:rsidRPr="009F1590">
              <w:rPr>
                <w:rFonts w:ascii="Century Gothic" w:hAnsi="Century Gothic"/>
              </w:rPr>
              <w:t>Children explain symmetrical choices and identify when symmetry breaks.</w:t>
            </w:r>
          </w:p>
        </w:tc>
      </w:tr>
      <w:tr w:rsidR="0003196A" w:rsidRPr="00AB506B" w14:paraId="7C1B017F" w14:textId="77777777" w:rsidTr="0003196A">
        <w:tc>
          <w:tcPr>
            <w:tcW w:w="1394" w:type="dxa"/>
            <w:shd w:val="clear" w:color="auto" w:fill="F6C5AC" w:themeFill="accent2" w:themeFillTint="66"/>
          </w:tcPr>
          <w:p w14:paraId="6CC4A3A5" w14:textId="0AF6CC4C" w:rsidR="0003196A" w:rsidRPr="00AB506B" w:rsidRDefault="0003196A" w:rsidP="0003196A">
            <w:pPr>
              <w:pStyle w:val="Tableheader"/>
              <w:rPr>
                <w:rFonts w:ascii="Century Gothic" w:hAnsi="Century Gothic"/>
              </w:rPr>
            </w:pPr>
            <w:r w:rsidRPr="00AB506B">
              <w:rPr>
                <w:rFonts w:ascii="Century Gothic" w:hAnsi="Century Gothic"/>
              </w:rPr>
              <w:t>Re</w:t>
            </w:r>
            <w:r>
              <w:rPr>
                <w:rFonts w:ascii="Century Gothic" w:hAnsi="Century Gothic"/>
              </w:rPr>
              <w:t>trieval</w:t>
            </w:r>
          </w:p>
        </w:tc>
        <w:tc>
          <w:tcPr>
            <w:tcW w:w="12554" w:type="dxa"/>
          </w:tcPr>
          <w:p w14:paraId="5D57606C" w14:textId="5D5E728F" w:rsidR="0003196A" w:rsidRPr="00652627" w:rsidRDefault="0003196A" w:rsidP="0003196A">
            <w:pPr>
              <w:rPr>
                <w:rFonts w:ascii="Century Gothic" w:hAnsi="Century Gothic"/>
                <w:bCs/>
              </w:rPr>
            </w:pPr>
            <w:r>
              <w:rPr>
                <w:rFonts w:ascii="Century Gothic" w:hAnsi="Century Gothic"/>
                <w:bCs/>
              </w:rPr>
              <w:t>Show slide 40. Ask: ‘Which is the odd one out?’ Draw attention to the stem sentence and ask are they the same on both sides. Children should be able to identify which is the odd one out because it is not the same on both sides.</w:t>
            </w:r>
          </w:p>
        </w:tc>
      </w:tr>
      <w:tr w:rsidR="0003196A" w:rsidRPr="00AB506B" w14:paraId="7F3DA574" w14:textId="77777777" w:rsidTr="0003196A">
        <w:tc>
          <w:tcPr>
            <w:tcW w:w="1394" w:type="dxa"/>
            <w:shd w:val="clear" w:color="auto" w:fill="F6C5AC" w:themeFill="accent2" w:themeFillTint="66"/>
          </w:tcPr>
          <w:p w14:paraId="6164E6CA" w14:textId="39082A52" w:rsidR="0003196A" w:rsidRPr="00AB506B" w:rsidRDefault="0003196A" w:rsidP="0003196A">
            <w:pPr>
              <w:pStyle w:val="Tableheader"/>
              <w:rPr>
                <w:rFonts w:ascii="Century Gothic" w:hAnsi="Century Gothic"/>
              </w:rPr>
            </w:pPr>
            <w:r>
              <w:rPr>
                <w:rFonts w:ascii="Century Gothic" w:hAnsi="Century Gothic"/>
              </w:rPr>
              <w:t>Making the idea explicit</w:t>
            </w:r>
          </w:p>
        </w:tc>
        <w:tc>
          <w:tcPr>
            <w:tcW w:w="12554" w:type="dxa"/>
          </w:tcPr>
          <w:p w14:paraId="5C0DEA69" w14:textId="77777777" w:rsidR="0003196A" w:rsidRDefault="0003196A" w:rsidP="0003196A">
            <w:pPr>
              <w:rPr>
                <w:rFonts w:ascii="Century Gothic" w:hAnsi="Century Gothic"/>
                <w:bCs/>
              </w:rPr>
            </w:pPr>
            <w:r>
              <w:rPr>
                <w:rFonts w:ascii="Century Gothic" w:hAnsi="Century Gothic"/>
                <w:bCs/>
              </w:rPr>
              <w:t>Show slide 41. Ask: ‘</w:t>
            </w:r>
            <w:r w:rsidRPr="00B21ED3">
              <w:rPr>
                <w:rFonts w:ascii="Century Gothic" w:hAnsi="Century Gothic"/>
                <w:bCs/>
                <w:i/>
                <w:iCs/>
              </w:rPr>
              <w:t>Which is the odd one out?</w:t>
            </w:r>
            <w:r>
              <w:rPr>
                <w:rFonts w:ascii="Century Gothic" w:hAnsi="Century Gothic"/>
                <w:bCs/>
              </w:rPr>
              <w:t>’ Repeat the stem sentence out loud to reinforce the ladybirds that are the same on both sides.</w:t>
            </w:r>
          </w:p>
          <w:p w14:paraId="0DD353AC" w14:textId="74E6946A" w:rsidR="0003196A" w:rsidRPr="00331D12" w:rsidRDefault="0003196A" w:rsidP="0003196A">
            <w:pPr>
              <w:rPr>
                <w:rFonts w:ascii="Century Gothic" w:hAnsi="Century Gothic"/>
                <w:bCs/>
              </w:rPr>
            </w:pPr>
            <w:r>
              <w:rPr>
                <w:rFonts w:ascii="Century Gothic" w:hAnsi="Century Gothic"/>
                <w:bCs/>
              </w:rPr>
              <w:t>Repeat this for different contexts from slides 42 – 46.</w:t>
            </w:r>
          </w:p>
        </w:tc>
      </w:tr>
      <w:tr w:rsidR="0003196A" w:rsidRPr="00AB506B" w14:paraId="70CC1C62" w14:textId="77777777" w:rsidTr="0003196A">
        <w:tc>
          <w:tcPr>
            <w:tcW w:w="1394" w:type="dxa"/>
            <w:shd w:val="clear" w:color="auto" w:fill="F6C5AC" w:themeFill="accent2" w:themeFillTint="66"/>
          </w:tcPr>
          <w:p w14:paraId="4F04B575" w14:textId="094C53CC" w:rsidR="0003196A" w:rsidRPr="00AB506B" w:rsidRDefault="0003196A" w:rsidP="0003196A">
            <w:pPr>
              <w:pStyle w:val="Tableheader"/>
              <w:rPr>
                <w:rFonts w:ascii="Century Gothic" w:hAnsi="Century Gothic"/>
              </w:rPr>
            </w:pPr>
            <w:r>
              <w:rPr>
                <w:rFonts w:ascii="Century Gothic" w:hAnsi="Century Gothic"/>
              </w:rPr>
              <w:t>Session r</w:t>
            </w:r>
            <w:r w:rsidRPr="00AB506B">
              <w:rPr>
                <w:rFonts w:ascii="Century Gothic" w:hAnsi="Century Gothic"/>
              </w:rPr>
              <w:t>esources</w:t>
            </w:r>
          </w:p>
        </w:tc>
        <w:tc>
          <w:tcPr>
            <w:tcW w:w="12554" w:type="dxa"/>
          </w:tcPr>
          <w:p w14:paraId="7B185D9C" w14:textId="154AC4C6" w:rsidR="0003196A" w:rsidRPr="00AB506B" w:rsidRDefault="0003196A" w:rsidP="0003196A">
            <w:pPr>
              <w:rPr>
                <w:rFonts w:ascii="Century Gothic" w:hAnsi="Century Gothic"/>
              </w:rPr>
            </w:pPr>
          </w:p>
        </w:tc>
      </w:tr>
    </w:tbl>
    <w:p w14:paraId="6258BB9B" w14:textId="77777777" w:rsidR="00EF0656" w:rsidRPr="00AB506B" w:rsidRDefault="00EF0656" w:rsidP="00FA5C61">
      <w:pPr>
        <w:spacing w:before="0" w:after="160" w:line="278" w:lineRule="auto"/>
        <w:rPr>
          <w:rFonts w:ascii="Century Gothic" w:hAnsi="Century Gothic"/>
        </w:rPr>
      </w:pPr>
    </w:p>
    <w:sectPr w:rsidR="00EF0656" w:rsidRPr="00AB506B" w:rsidSect="00BD19E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1500"/>
    <w:multiLevelType w:val="hybridMultilevel"/>
    <w:tmpl w:val="10E0BFCA"/>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D55867"/>
    <w:multiLevelType w:val="multilevel"/>
    <w:tmpl w:val="3CF28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624C9"/>
    <w:multiLevelType w:val="multilevel"/>
    <w:tmpl w:val="B8FAF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117DF7"/>
    <w:multiLevelType w:val="hybridMultilevel"/>
    <w:tmpl w:val="67A82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476DBC"/>
    <w:multiLevelType w:val="multilevel"/>
    <w:tmpl w:val="26169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5571A3"/>
    <w:multiLevelType w:val="multilevel"/>
    <w:tmpl w:val="B1602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B05643"/>
    <w:multiLevelType w:val="multilevel"/>
    <w:tmpl w:val="1D04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2F3400"/>
    <w:multiLevelType w:val="hybridMultilevel"/>
    <w:tmpl w:val="9F10B4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F6466B"/>
    <w:multiLevelType w:val="multilevel"/>
    <w:tmpl w:val="5D18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912AFA"/>
    <w:multiLevelType w:val="hybridMultilevel"/>
    <w:tmpl w:val="F58CC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157D80"/>
    <w:multiLevelType w:val="hybridMultilevel"/>
    <w:tmpl w:val="B17699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B454C4"/>
    <w:multiLevelType w:val="hybridMultilevel"/>
    <w:tmpl w:val="3C7CC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7B4CDC"/>
    <w:multiLevelType w:val="multilevel"/>
    <w:tmpl w:val="C664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B27C71"/>
    <w:multiLevelType w:val="multilevel"/>
    <w:tmpl w:val="74DCBE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E10922"/>
    <w:multiLevelType w:val="multilevel"/>
    <w:tmpl w:val="3ACC1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D80647"/>
    <w:multiLevelType w:val="multilevel"/>
    <w:tmpl w:val="1D82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262213"/>
    <w:multiLevelType w:val="multilevel"/>
    <w:tmpl w:val="B1BA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7C2765"/>
    <w:multiLevelType w:val="hybridMultilevel"/>
    <w:tmpl w:val="201080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02E0033"/>
    <w:multiLevelType w:val="hybridMultilevel"/>
    <w:tmpl w:val="C08893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03464E1"/>
    <w:multiLevelType w:val="multilevel"/>
    <w:tmpl w:val="B768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011711"/>
    <w:multiLevelType w:val="multilevel"/>
    <w:tmpl w:val="4428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A04A64"/>
    <w:multiLevelType w:val="multilevel"/>
    <w:tmpl w:val="22740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BA29CD"/>
    <w:multiLevelType w:val="multilevel"/>
    <w:tmpl w:val="C598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3007B8"/>
    <w:multiLevelType w:val="multilevel"/>
    <w:tmpl w:val="968E5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2C4E6F"/>
    <w:multiLevelType w:val="multilevel"/>
    <w:tmpl w:val="8402D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133BCC"/>
    <w:multiLevelType w:val="multilevel"/>
    <w:tmpl w:val="9F3E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396A8B"/>
    <w:multiLevelType w:val="hybridMultilevel"/>
    <w:tmpl w:val="72A48D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FA6B53"/>
    <w:multiLevelType w:val="multilevel"/>
    <w:tmpl w:val="1EF86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67796E"/>
    <w:multiLevelType w:val="multilevel"/>
    <w:tmpl w:val="78E0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B31C38"/>
    <w:multiLevelType w:val="hybridMultilevel"/>
    <w:tmpl w:val="85D49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A31CA1"/>
    <w:multiLevelType w:val="multilevel"/>
    <w:tmpl w:val="28E4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127EB4"/>
    <w:multiLevelType w:val="multilevel"/>
    <w:tmpl w:val="35AE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2F43F7"/>
    <w:multiLevelType w:val="multilevel"/>
    <w:tmpl w:val="566CE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4E039E"/>
    <w:multiLevelType w:val="multilevel"/>
    <w:tmpl w:val="01184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9E7F23"/>
    <w:multiLevelType w:val="multilevel"/>
    <w:tmpl w:val="9132B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6F0171"/>
    <w:multiLevelType w:val="hybridMultilevel"/>
    <w:tmpl w:val="DA4299D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9F87128"/>
    <w:multiLevelType w:val="multilevel"/>
    <w:tmpl w:val="CBC4B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1169026">
    <w:abstractNumId w:val="11"/>
  </w:num>
  <w:num w:numId="2" w16cid:durableId="364987671">
    <w:abstractNumId w:val="26"/>
  </w:num>
  <w:num w:numId="3" w16cid:durableId="521167985">
    <w:abstractNumId w:val="7"/>
  </w:num>
  <w:num w:numId="4" w16cid:durableId="134184592">
    <w:abstractNumId w:val="21"/>
  </w:num>
  <w:num w:numId="5" w16cid:durableId="1606304625">
    <w:abstractNumId w:val="9"/>
  </w:num>
  <w:num w:numId="6" w16cid:durableId="1154948304">
    <w:abstractNumId w:val="0"/>
  </w:num>
  <w:num w:numId="7" w16cid:durableId="1255436650">
    <w:abstractNumId w:val="13"/>
  </w:num>
  <w:num w:numId="8" w16cid:durableId="1177503092">
    <w:abstractNumId w:val="23"/>
  </w:num>
  <w:num w:numId="9" w16cid:durableId="1948124335">
    <w:abstractNumId w:val="15"/>
  </w:num>
  <w:num w:numId="10" w16cid:durableId="1445998013">
    <w:abstractNumId w:val="24"/>
  </w:num>
  <w:num w:numId="11" w16cid:durableId="940067895">
    <w:abstractNumId w:val="18"/>
  </w:num>
  <w:num w:numId="12" w16cid:durableId="2091151306">
    <w:abstractNumId w:val="1"/>
  </w:num>
  <w:num w:numId="13" w16cid:durableId="753744100">
    <w:abstractNumId w:val="16"/>
  </w:num>
  <w:num w:numId="14" w16cid:durableId="663508820">
    <w:abstractNumId w:val="4"/>
  </w:num>
  <w:num w:numId="15" w16cid:durableId="984510443">
    <w:abstractNumId w:val="28"/>
  </w:num>
  <w:num w:numId="16" w16cid:durableId="2056154551">
    <w:abstractNumId w:val="29"/>
  </w:num>
  <w:num w:numId="17" w16cid:durableId="1995646154">
    <w:abstractNumId w:val="3"/>
  </w:num>
  <w:num w:numId="18" w16cid:durableId="1151598995">
    <w:abstractNumId w:val="36"/>
  </w:num>
  <w:num w:numId="19" w16cid:durableId="786661063">
    <w:abstractNumId w:val="2"/>
  </w:num>
  <w:num w:numId="20" w16cid:durableId="316763837">
    <w:abstractNumId w:val="30"/>
  </w:num>
  <w:num w:numId="21" w16cid:durableId="1224178731">
    <w:abstractNumId w:val="25"/>
  </w:num>
  <w:num w:numId="22" w16cid:durableId="1544906930">
    <w:abstractNumId w:val="32"/>
  </w:num>
  <w:num w:numId="23" w16cid:durableId="1033001506">
    <w:abstractNumId w:val="22"/>
  </w:num>
  <w:num w:numId="24" w16cid:durableId="1877035161">
    <w:abstractNumId w:val="20"/>
  </w:num>
  <w:num w:numId="25" w16cid:durableId="210388113">
    <w:abstractNumId w:val="5"/>
  </w:num>
  <w:num w:numId="26" w16cid:durableId="429156165">
    <w:abstractNumId w:val="19"/>
  </w:num>
  <w:num w:numId="27" w16cid:durableId="1414738707">
    <w:abstractNumId w:val="17"/>
  </w:num>
  <w:num w:numId="28" w16cid:durableId="221140860">
    <w:abstractNumId w:val="14"/>
  </w:num>
  <w:num w:numId="29" w16cid:durableId="864682735">
    <w:abstractNumId w:val="34"/>
  </w:num>
  <w:num w:numId="30" w16cid:durableId="2074234354">
    <w:abstractNumId w:val="35"/>
  </w:num>
  <w:num w:numId="31" w16cid:durableId="11877393">
    <w:abstractNumId w:val="10"/>
  </w:num>
  <w:num w:numId="32" w16cid:durableId="1145005253">
    <w:abstractNumId w:val="33"/>
  </w:num>
  <w:num w:numId="33" w16cid:durableId="1657143677">
    <w:abstractNumId w:val="8"/>
  </w:num>
  <w:num w:numId="34" w16cid:durableId="1345328117">
    <w:abstractNumId w:val="6"/>
  </w:num>
  <w:num w:numId="35" w16cid:durableId="215361809">
    <w:abstractNumId w:val="12"/>
  </w:num>
  <w:num w:numId="36" w16cid:durableId="1504079930">
    <w:abstractNumId w:val="31"/>
  </w:num>
  <w:num w:numId="37" w16cid:durableId="4919455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9E0"/>
    <w:rsid w:val="00002421"/>
    <w:rsid w:val="00002AA0"/>
    <w:rsid w:val="000058F1"/>
    <w:rsid w:val="00005DEE"/>
    <w:rsid w:val="00006FF6"/>
    <w:rsid w:val="00013BDF"/>
    <w:rsid w:val="00016991"/>
    <w:rsid w:val="00017408"/>
    <w:rsid w:val="0002046F"/>
    <w:rsid w:val="000250DA"/>
    <w:rsid w:val="00025BAA"/>
    <w:rsid w:val="000272B5"/>
    <w:rsid w:val="00027844"/>
    <w:rsid w:val="0003196A"/>
    <w:rsid w:val="000319D8"/>
    <w:rsid w:val="00032CFD"/>
    <w:rsid w:val="00032E71"/>
    <w:rsid w:val="00036272"/>
    <w:rsid w:val="0003684C"/>
    <w:rsid w:val="00045089"/>
    <w:rsid w:val="00046094"/>
    <w:rsid w:val="00046201"/>
    <w:rsid w:val="0005020A"/>
    <w:rsid w:val="00053A32"/>
    <w:rsid w:val="000540E6"/>
    <w:rsid w:val="00054C9E"/>
    <w:rsid w:val="000555D3"/>
    <w:rsid w:val="000566EE"/>
    <w:rsid w:val="00056F4B"/>
    <w:rsid w:val="0006175B"/>
    <w:rsid w:val="00061B86"/>
    <w:rsid w:val="000715A8"/>
    <w:rsid w:val="0007165C"/>
    <w:rsid w:val="00074C95"/>
    <w:rsid w:val="00075624"/>
    <w:rsid w:val="00076C54"/>
    <w:rsid w:val="00080735"/>
    <w:rsid w:val="00080F7F"/>
    <w:rsid w:val="00087152"/>
    <w:rsid w:val="000905DF"/>
    <w:rsid w:val="00090988"/>
    <w:rsid w:val="00092595"/>
    <w:rsid w:val="0009302D"/>
    <w:rsid w:val="0009374A"/>
    <w:rsid w:val="00093CB4"/>
    <w:rsid w:val="000940A7"/>
    <w:rsid w:val="00094365"/>
    <w:rsid w:val="000951C0"/>
    <w:rsid w:val="000A02F6"/>
    <w:rsid w:val="000A15B9"/>
    <w:rsid w:val="000A3C56"/>
    <w:rsid w:val="000A3F30"/>
    <w:rsid w:val="000A47DA"/>
    <w:rsid w:val="000A568B"/>
    <w:rsid w:val="000A7547"/>
    <w:rsid w:val="000B0E9F"/>
    <w:rsid w:val="000B39CF"/>
    <w:rsid w:val="000C29DC"/>
    <w:rsid w:val="000C2C03"/>
    <w:rsid w:val="000C4CC0"/>
    <w:rsid w:val="000D24C4"/>
    <w:rsid w:val="000D3C81"/>
    <w:rsid w:val="000D4D5F"/>
    <w:rsid w:val="000D59C3"/>
    <w:rsid w:val="000D72B3"/>
    <w:rsid w:val="000E1F08"/>
    <w:rsid w:val="000E4F0C"/>
    <w:rsid w:val="000E5CC5"/>
    <w:rsid w:val="000E5CD3"/>
    <w:rsid w:val="000E6D28"/>
    <w:rsid w:val="000F059E"/>
    <w:rsid w:val="000F126A"/>
    <w:rsid w:val="000F1775"/>
    <w:rsid w:val="000F4FA3"/>
    <w:rsid w:val="00100483"/>
    <w:rsid w:val="00104844"/>
    <w:rsid w:val="00104C96"/>
    <w:rsid w:val="0011081A"/>
    <w:rsid w:val="00111A3A"/>
    <w:rsid w:val="00111E54"/>
    <w:rsid w:val="00113DE6"/>
    <w:rsid w:val="00114713"/>
    <w:rsid w:val="00114BBC"/>
    <w:rsid w:val="001164B1"/>
    <w:rsid w:val="00116F01"/>
    <w:rsid w:val="001203AC"/>
    <w:rsid w:val="001207DF"/>
    <w:rsid w:val="00122D4D"/>
    <w:rsid w:val="001243C2"/>
    <w:rsid w:val="00127B07"/>
    <w:rsid w:val="00130B1E"/>
    <w:rsid w:val="00130BCF"/>
    <w:rsid w:val="00132EFF"/>
    <w:rsid w:val="00133E7E"/>
    <w:rsid w:val="00147482"/>
    <w:rsid w:val="001475BA"/>
    <w:rsid w:val="00152EA0"/>
    <w:rsid w:val="00155F4A"/>
    <w:rsid w:val="001644FF"/>
    <w:rsid w:val="001648EC"/>
    <w:rsid w:val="00165837"/>
    <w:rsid w:val="00167F20"/>
    <w:rsid w:val="00170335"/>
    <w:rsid w:val="00172ADA"/>
    <w:rsid w:val="00174550"/>
    <w:rsid w:val="001805AE"/>
    <w:rsid w:val="00182ADC"/>
    <w:rsid w:val="00183FC0"/>
    <w:rsid w:val="00185F8C"/>
    <w:rsid w:val="00187F38"/>
    <w:rsid w:val="001929D0"/>
    <w:rsid w:val="00193195"/>
    <w:rsid w:val="00193CE1"/>
    <w:rsid w:val="00195468"/>
    <w:rsid w:val="001A1DAB"/>
    <w:rsid w:val="001A2D05"/>
    <w:rsid w:val="001A3DB0"/>
    <w:rsid w:val="001A4063"/>
    <w:rsid w:val="001A4E3A"/>
    <w:rsid w:val="001A76EC"/>
    <w:rsid w:val="001B7952"/>
    <w:rsid w:val="001C0247"/>
    <w:rsid w:val="001C1C75"/>
    <w:rsid w:val="001C1F81"/>
    <w:rsid w:val="001C5098"/>
    <w:rsid w:val="001C56EA"/>
    <w:rsid w:val="001C5C69"/>
    <w:rsid w:val="001C5CBF"/>
    <w:rsid w:val="001D0E70"/>
    <w:rsid w:val="001D1186"/>
    <w:rsid w:val="001D2C28"/>
    <w:rsid w:val="001D3CD2"/>
    <w:rsid w:val="001D7396"/>
    <w:rsid w:val="001E0921"/>
    <w:rsid w:val="001E7CB8"/>
    <w:rsid w:val="001F067B"/>
    <w:rsid w:val="001F277F"/>
    <w:rsid w:val="001F5766"/>
    <w:rsid w:val="001F6ADF"/>
    <w:rsid w:val="002039E2"/>
    <w:rsid w:val="00206044"/>
    <w:rsid w:val="00210408"/>
    <w:rsid w:val="0021128B"/>
    <w:rsid w:val="002170B4"/>
    <w:rsid w:val="002171BC"/>
    <w:rsid w:val="0022370A"/>
    <w:rsid w:val="002276E3"/>
    <w:rsid w:val="00230867"/>
    <w:rsid w:val="00234066"/>
    <w:rsid w:val="00234A41"/>
    <w:rsid w:val="00235CD8"/>
    <w:rsid w:val="00237ABE"/>
    <w:rsid w:val="00240568"/>
    <w:rsid w:val="002416F9"/>
    <w:rsid w:val="00244648"/>
    <w:rsid w:val="002509B1"/>
    <w:rsid w:val="00251C53"/>
    <w:rsid w:val="00253CCF"/>
    <w:rsid w:val="00257031"/>
    <w:rsid w:val="00260B97"/>
    <w:rsid w:val="00261C0E"/>
    <w:rsid w:val="00264526"/>
    <w:rsid w:val="00265F70"/>
    <w:rsid w:val="002668B8"/>
    <w:rsid w:val="00270090"/>
    <w:rsid w:val="00271C93"/>
    <w:rsid w:val="002752EE"/>
    <w:rsid w:val="00275725"/>
    <w:rsid w:val="00276AB0"/>
    <w:rsid w:val="0028429C"/>
    <w:rsid w:val="00285E5F"/>
    <w:rsid w:val="00293955"/>
    <w:rsid w:val="0029467D"/>
    <w:rsid w:val="0029513B"/>
    <w:rsid w:val="002955B3"/>
    <w:rsid w:val="002A475D"/>
    <w:rsid w:val="002A661A"/>
    <w:rsid w:val="002A6DB2"/>
    <w:rsid w:val="002A6E8B"/>
    <w:rsid w:val="002A7074"/>
    <w:rsid w:val="002A7CA8"/>
    <w:rsid w:val="002B35B4"/>
    <w:rsid w:val="002B46B3"/>
    <w:rsid w:val="002B581D"/>
    <w:rsid w:val="002B7A66"/>
    <w:rsid w:val="002C1C35"/>
    <w:rsid w:val="002C435E"/>
    <w:rsid w:val="002C48C5"/>
    <w:rsid w:val="002C5B8B"/>
    <w:rsid w:val="002C5E4C"/>
    <w:rsid w:val="002C6C6B"/>
    <w:rsid w:val="002D1FD5"/>
    <w:rsid w:val="002E6E2C"/>
    <w:rsid w:val="002F459B"/>
    <w:rsid w:val="002F4C92"/>
    <w:rsid w:val="00305561"/>
    <w:rsid w:val="0030634D"/>
    <w:rsid w:val="00306EE5"/>
    <w:rsid w:val="00310732"/>
    <w:rsid w:val="00312018"/>
    <w:rsid w:val="00314EEF"/>
    <w:rsid w:val="003246BC"/>
    <w:rsid w:val="00330455"/>
    <w:rsid w:val="00330B1C"/>
    <w:rsid w:val="00331D12"/>
    <w:rsid w:val="00331ECF"/>
    <w:rsid w:val="00331FD5"/>
    <w:rsid w:val="00335EEE"/>
    <w:rsid w:val="00340544"/>
    <w:rsid w:val="00341D4E"/>
    <w:rsid w:val="00344AC2"/>
    <w:rsid w:val="00350F5F"/>
    <w:rsid w:val="00351597"/>
    <w:rsid w:val="00352751"/>
    <w:rsid w:val="00352FB3"/>
    <w:rsid w:val="00354325"/>
    <w:rsid w:val="00354E3A"/>
    <w:rsid w:val="003567D5"/>
    <w:rsid w:val="0035735A"/>
    <w:rsid w:val="00362E7C"/>
    <w:rsid w:val="00364CFA"/>
    <w:rsid w:val="00365C8B"/>
    <w:rsid w:val="003726B4"/>
    <w:rsid w:val="003730EB"/>
    <w:rsid w:val="00374D75"/>
    <w:rsid w:val="003766C2"/>
    <w:rsid w:val="0037799F"/>
    <w:rsid w:val="00381C29"/>
    <w:rsid w:val="003825E9"/>
    <w:rsid w:val="00383C6C"/>
    <w:rsid w:val="00384839"/>
    <w:rsid w:val="00385601"/>
    <w:rsid w:val="00385A88"/>
    <w:rsid w:val="00395538"/>
    <w:rsid w:val="0039557F"/>
    <w:rsid w:val="00396367"/>
    <w:rsid w:val="003A0795"/>
    <w:rsid w:val="003A0CCE"/>
    <w:rsid w:val="003A4138"/>
    <w:rsid w:val="003A4D21"/>
    <w:rsid w:val="003A60FB"/>
    <w:rsid w:val="003A780E"/>
    <w:rsid w:val="003B052F"/>
    <w:rsid w:val="003B1C87"/>
    <w:rsid w:val="003B7296"/>
    <w:rsid w:val="003B744F"/>
    <w:rsid w:val="003B7F94"/>
    <w:rsid w:val="003C03BD"/>
    <w:rsid w:val="003C1830"/>
    <w:rsid w:val="003C74FD"/>
    <w:rsid w:val="003D6AD4"/>
    <w:rsid w:val="003D7132"/>
    <w:rsid w:val="003D776C"/>
    <w:rsid w:val="003E1710"/>
    <w:rsid w:val="003E38BA"/>
    <w:rsid w:val="003E3C79"/>
    <w:rsid w:val="003E5A53"/>
    <w:rsid w:val="003E7291"/>
    <w:rsid w:val="003F2697"/>
    <w:rsid w:val="003F43A6"/>
    <w:rsid w:val="003F4463"/>
    <w:rsid w:val="003F534A"/>
    <w:rsid w:val="00400322"/>
    <w:rsid w:val="004007CF"/>
    <w:rsid w:val="00400B06"/>
    <w:rsid w:val="0040274E"/>
    <w:rsid w:val="00406E70"/>
    <w:rsid w:val="0040714B"/>
    <w:rsid w:val="004109EE"/>
    <w:rsid w:val="004113EF"/>
    <w:rsid w:val="0041181E"/>
    <w:rsid w:val="00414F74"/>
    <w:rsid w:val="004166BF"/>
    <w:rsid w:val="00416B9F"/>
    <w:rsid w:val="00417354"/>
    <w:rsid w:val="00423ECD"/>
    <w:rsid w:val="00426467"/>
    <w:rsid w:val="004271E9"/>
    <w:rsid w:val="00433473"/>
    <w:rsid w:val="004355C3"/>
    <w:rsid w:val="00440510"/>
    <w:rsid w:val="0044065A"/>
    <w:rsid w:val="0044213B"/>
    <w:rsid w:val="004471C7"/>
    <w:rsid w:val="00454E3F"/>
    <w:rsid w:val="00455437"/>
    <w:rsid w:val="00455AF2"/>
    <w:rsid w:val="00456EBE"/>
    <w:rsid w:val="004611FF"/>
    <w:rsid w:val="00461337"/>
    <w:rsid w:val="0046430D"/>
    <w:rsid w:val="0046538A"/>
    <w:rsid w:val="00472879"/>
    <w:rsid w:val="00475F06"/>
    <w:rsid w:val="004760AF"/>
    <w:rsid w:val="00476408"/>
    <w:rsid w:val="00480F45"/>
    <w:rsid w:val="00497FFC"/>
    <w:rsid w:val="004A2B7A"/>
    <w:rsid w:val="004A3C1B"/>
    <w:rsid w:val="004B0132"/>
    <w:rsid w:val="004B13EB"/>
    <w:rsid w:val="004B173D"/>
    <w:rsid w:val="004B5C6C"/>
    <w:rsid w:val="004B61C1"/>
    <w:rsid w:val="004B6433"/>
    <w:rsid w:val="004C6F02"/>
    <w:rsid w:val="004D5F18"/>
    <w:rsid w:val="004D62F4"/>
    <w:rsid w:val="004D6351"/>
    <w:rsid w:val="004E1EB0"/>
    <w:rsid w:val="004E2A7B"/>
    <w:rsid w:val="004E3562"/>
    <w:rsid w:val="004E4D14"/>
    <w:rsid w:val="004F0B46"/>
    <w:rsid w:val="004F46C1"/>
    <w:rsid w:val="004F4F5E"/>
    <w:rsid w:val="005034D8"/>
    <w:rsid w:val="0051213E"/>
    <w:rsid w:val="00512838"/>
    <w:rsid w:val="00513B03"/>
    <w:rsid w:val="00514C6F"/>
    <w:rsid w:val="00515242"/>
    <w:rsid w:val="005169FF"/>
    <w:rsid w:val="00523348"/>
    <w:rsid w:val="005261D4"/>
    <w:rsid w:val="00526A9F"/>
    <w:rsid w:val="00532A50"/>
    <w:rsid w:val="00532D22"/>
    <w:rsid w:val="00533741"/>
    <w:rsid w:val="005435ED"/>
    <w:rsid w:val="00543900"/>
    <w:rsid w:val="0054477C"/>
    <w:rsid w:val="005542A5"/>
    <w:rsid w:val="0055460C"/>
    <w:rsid w:val="005560F1"/>
    <w:rsid w:val="00561CC4"/>
    <w:rsid w:val="00562D4D"/>
    <w:rsid w:val="00565D9D"/>
    <w:rsid w:val="00572833"/>
    <w:rsid w:val="00573ACE"/>
    <w:rsid w:val="00580DC5"/>
    <w:rsid w:val="00583AF0"/>
    <w:rsid w:val="00586D4B"/>
    <w:rsid w:val="00587125"/>
    <w:rsid w:val="0058753A"/>
    <w:rsid w:val="0058757E"/>
    <w:rsid w:val="00590270"/>
    <w:rsid w:val="005907FC"/>
    <w:rsid w:val="00593FA2"/>
    <w:rsid w:val="005A29A3"/>
    <w:rsid w:val="005A3C23"/>
    <w:rsid w:val="005A3FCF"/>
    <w:rsid w:val="005B5562"/>
    <w:rsid w:val="005B7047"/>
    <w:rsid w:val="005B7735"/>
    <w:rsid w:val="005B7CED"/>
    <w:rsid w:val="005C1D58"/>
    <w:rsid w:val="005C4F74"/>
    <w:rsid w:val="005C666C"/>
    <w:rsid w:val="005E0701"/>
    <w:rsid w:val="005E0B1F"/>
    <w:rsid w:val="005E138F"/>
    <w:rsid w:val="005E23E9"/>
    <w:rsid w:val="005E3527"/>
    <w:rsid w:val="005E3571"/>
    <w:rsid w:val="005E50D3"/>
    <w:rsid w:val="005F0AB6"/>
    <w:rsid w:val="005F0AF5"/>
    <w:rsid w:val="005F2015"/>
    <w:rsid w:val="005F20CB"/>
    <w:rsid w:val="005F21FE"/>
    <w:rsid w:val="005F4C21"/>
    <w:rsid w:val="005F623D"/>
    <w:rsid w:val="005F6F53"/>
    <w:rsid w:val="005F7E3E"/>
    <w:rsid w:val="00600A3D"/>
    <w:rsid w:val="00600C93"/>
    <w:rsid w:val="0060212C"/>
    <w:rsid w:val="006038AD"/>
    <w:rsid w:val="006039C5"/>
    <w:rsid w:val="0060429D"/>
    <w:rsid w:val="00613CA5"/>
    <w:rsid w:val="006145F5"/>
    <w:rsid w:val="00614A58"/>
    <w:rsid w:val="00617A23"/>
    <w:rsid w:val="00620108"/>
    <w:rsid w:val="0062282F"/>
    <w:rsid w:val="00625B0F"/>
    <w:rsid w:val="006263F8"/>
    <w:rsid w:val="00627AD1"/>
    <w:rsid w:val="00634560"/>
    <w:rsid w:val="00634BB5"/>
    <w:rsid w:val="0064109F"/>
    <w:rsid w:val="00641465"/>
    <w:rsid w:val="006419B3"/>
    <w:rsid w:val="00644AD2"/>
    <w:rsid w:val="0064590C"/>
    <w:rsid w:val="006471BC"/>
    <w:rsid w:val="00651438"/>
    <w:rsid w:val="00652627"/>
    <w:rsid w:val="0065285D"/>
    <w:rsid w:val="00652C74"/>
    <w:rsid w:val="00653E65"/>
    <w:rsid w:val="0065604A"/>
    <w:rsid w:val="0065655C"/>
    <w:rsid w:val="00656E65"/>
    <w:rsid w:val="00657364"/>
    <w:rsid w:val="006635DF"/>
    <w:rsid w:val="00665358"/>
    <w:rsid w:val="00671B43"/>
    <w:rsid w:val="00672C75"/>
    <w:rsid w:val="00675329"/>
    <w:rsid w:val="00680909"/>
    <w:rsid w:val="00682CFB"/>
    <w:rsid w:val="00682E02"/>
    <w:rsid w:val="00685680"/>
    <w:rsid w:val="006875A9"/>
    <w:rsid w:val="006908AA"/>
    <w:rsid w:val="00690FC5"/>
    <w:rsid w:val="00694441"/>
    <w:rsid w:val="00696275"/>
    <w:rsid w:val="006A0DEC"/>
    <w:rsid w:val="006A25AC"/>
    <w:rsid w:val="006A3291"/>
    <w:rsid w:val="006A4F40"/>
    <w:rsid w:val="006A551B"/>
    <w:rsid w:val="006A55AD"/>
    <w:rsid w:val="006A5D1D"/>
    <w:rsid w:val="006A63CC"/>
    <w:rsid w:val="006A7668"/>
    <w:rsid w:val="006B0AF3"/>
    <w:rsid w:val="006B1348"/>
    <w:rsid w:val="006B2E57"/>
    <w:rsid w:val="006B3615"/>
    <w:rsid w:val="006B5153"/>
    <w:rsid w:val="006B6CE0"/>
    <w:rsid w:val="006B7BEA"/>
    <w:rsid w:val="006C157F"/>
    <w:rsid w:val="006C38D5"/>
    <w:rsid w:val="006C3B66"/>
    <w:rsid w:val="006D7E14"/>
    <w:rsid w:val="006D7E5E"/>
    <w:rsid w:val="006E188E"/>
    <w:rsid w:val="006E581C"/>
    <w:rsid w:val="006E5F76"/>
    <w:rsid w:val="006E6B96"/>
    <w:rsid w:val="006F1B32"/>
    <w:rsid w:val="006F1E81"/>
    <w:rsid w:val="006F37B6"/>
    <w:rsid w:val="006F423B"/>
    <w:rsid w:val="006F54E6"/>
    <w:rsid w:val="006F5770"/>
    <w:rsid w:val="006F7679"/>
    <w:rsid w:val="006F7F05"/>
    <w:rsid w:val="006F7F70"/>
    <w:rsid w:val="00701AF8"/>
    <w:rsid w:val="00702498"/>
    <w:rsid w:val="007025B2"/>
    <w:rsid w:val="007029BC"/>
    <w:rsid w:val="00703B1A"/>
    <w:rsid w:val="00704C09"/>
    <w:rsid w:val="00706E09"/>
    <w:rsid w:val="007078FE"/>
    <w:rsid w:val="00710E78"/>
    <w:rsid w:val="00712EE2"/>
    <w:rsid w:val="007143B2"/>
    <w:rsid w:val="0071670B"/>
    <w:rsid w:val="007177E2"/>
    <w:rsid w:val="00724786"/>
    <w:rsid w:val="0072600D"/>
    <w:rsid w:val="00727ADF"/>
    <w:rsid w:val="00727EF4"/>
    <w:rsid w:val="00731267"/>
    <w:rsid w:val="0073233A"/>
    <w:rsid w:val="00732FA9"/>
    <w:rsid w:val="00733286"/>
    <w:rsid w:val="007343EC"/>
    <w:rsid w:val="007356FF"/>
    <w:rsid w:val="00737A9C"/>
    <w:rsid w:val="00741EDD"/>
    <w:rsid w:val="00741EF7"/>
    <w:rsid w:val="00742032"/>
    <w:rsid w:val="00742080"/>
    <w:rsid w:val="0074220A"/>
    <w:rsid w:val="00743DCF"/>
    <w:rsid w:val="0074552B"/>
    <w:rsid w:val="00746E5C"/>
    <w:rsid w:val="00747090"/>
    <w:rsid w:val="00751326"/>
    <w:rsid w:val="0075549B"/>
    <w:rsid w:val="00756E12"/>
    <w:rsid w:val="00762C73"/>
    <w:rsid w:val="0076645E"/>
    <w:rsid w:val="007671AE"/>
    <w:rsid w:val="0076789F"/>
    <w:rsid w:val="00767E57"/>
    <w:rsid w:val="007701DF"/>
    <w:rsid w:val="00770827"/>
    <w:rsid w:val="00770A62"/>
    <w:rsid w:val="00771177"/>
    <w:rsid w:val="00772306"/>
    <w:rsid w:val="00775EF1"/>
    <w:rsid w:val="00776964"/>
    <w:rsid w:val="007778AB"/>
    <w:rsid w:val="00777F8A"/>
    <w:rsid w:val="00780521"/>
    <w:rsid w:val="00780D8A"/>
    <w:rsid w:val="00782C1B"/>
    <w:rsid w:val="00785B61"/>
    <w:rsid w:val="007863EB"/>
    <w:rsid w:val="0078792F"/>
    <w:rsid w:val="00787F04"/>
    <w:rsid w:val="007907AD"/>
    <w:rsid w:val="00791892"/>
    <w:rsid w:val="007932AA"/>
    <w:rsid w:val="0079370A"/>
    <w:rsid w:val="00793994"/>
    <w:rsid w:val="00793C7F"/>
    <w:rsid w:val="00796430"/>
    <w:rsid w:val="00796B6E"/>
    <w:rsid w:val="007972FC"/>
    <w:rsid w:val="007977BD"/>
    <w:rsid w:val="007A5419"/>
    <w:rsid w:val="007A57E8"/>
    <w:rsid w:val="007A5AA2"/>
    <w:rsid w:val="007B0028"/>
    <w:rsid w:val="007B2970"/>
    <w:rsid w:val="007B2F0A"/>
    <w:rsid w:val="007B3B27"/>
    <w:rsid w:val="007B5178"/>
    <w:rsid w:val="007B6D0C"/>
    <w:rsid w:val="007B6FF8"/>
    <w:rsid w:val="007B7BD1"/>
    <w:rsid w:val="007C341C"/>
    <w:rsid w:val="007C4B67"/>
    <w:rsid w:val="007C5067"/>
    <w:rsid w:val="007C6A57"/>
    <w:rsid w:val="007C7359"/>
    <w:rsid w:val="007D23E0"/>
    <w:rsid w:val="007D256A"/>
    <w:rsid w:val="007D3426"/>
    <w:rsid w:val="007D3AB9"/>
    <w:rsid w:val="007D6942"/>
    <w:rsid w:val="007E02A6"/>
    <w:rsid w:val="007E16C4"/>
    <w:rsid w:val="007E4878"/>
    <w:rsid w:val="007F0075"/>
    <w:rsid w:val="007F50EE"/>
    <w:rsid w:val="007F760D"/>
    <w:rsid w:val="00804994"/>
    <w:rsid w:val="008109E2"/>
    <w:rsid w:val="00815A4F"/>
    <w:rsid w:val="00815F2C"/>
    <w:rsid w:val="00817415"/>
    <w:rsid w:val="00820E5E"/>
    <w:rsid w:val="008212FA"/>
    <w:rsid w:val="008218B0"/>
    <w:rsid w:val="008222B7"/>
    <w:rsid w:val="00823D96"/>
    <w:rsid w:val="008246C7"/>
    <w:rsid w:val="00832D2D"/>
    <w:rsid w:val="00834564"/>
    <w:rsid w:val="00837C00"/>
    <w:rsid w:val="00840934"/>
    <w:rsid w:val="00840DD4"/>
    <w:rsid w:val="00841FD3"/>
    <w:rsid w:val="00842613"/>
    <w:rsid w:val="00844215"/>
    <w:rsid w:val="00844B95"/>
    <w:rsid w:val="00855E56"/>
    <w:rsid w:val="00856C7E"/>
    <w:rsid w:val="0086037E"/>
    <w:rsid w:val="0086124D"/>
    <w:rsid w:val="00861DFA"/>
    <w:rsid w:val="0086392A"/>
    <w:rsid w:val="0086730D"/>
    <w:rsid w:val="00867967"/>
    <w:rsid w:val="00867EA3"/>
    <w:rsid w:val="00870C61"/>
    <w:rsid w:val="00871B6F"/>
    <w:rsid w:val="0087319F"/>
    <w:rsid w:val="008754C8"/>
    <w:rsid w:val="0087657B"/>
    <w:rsid w:val="00876EA1"/>
    <w:rsid w:val="00877071"/>
    <w:rsid w:val="00877438"/>
    <w:rsid w:val="0088010B"/>
    <w:rsid w:val="00881D46"/>
    <w:rsid w:val="00882387"/>
    <w:rsid w:val="008851B5"/>
    <w:rsid w:val="008854A1"/>
    <w:rsid w:val="00886A85"/>
    <w:rsid w:val="00886E66"/>
    <w:rsid w:val="00887804"/>
    <w:rsid w:val="00891072"/>
    <w:rsid w:val="00892698"/>
    <w:rsid w:val="00894B94"/>
    <w:rsid w:val="00895B8A"/>
    <w:rsid w:val="00897F89"/>
    <w:rsid w:val="008A6ACE"/>
    <w:rsid w:val="008B0815"/>
    <w:rsid w:val="008B1236"/>
    <w:rsid w:val="008B1D27"/>
    <w:rsid w:val="008B5672"/>
    <w:rsid w:val="008B61BB"/>
    <w:rsid w:val="008D127E"/>
    <w:rsid w:val="008D185A"/>
    <w:rsid w:val="008D35B2"/>
    <w:rsid w:val="008D46D5"/>
    <w:rsid w:val="008E4F2E"/>
    <w:rsid w:val="008E64B5"/>
    <w:rsid w:val="008E71C4"/>
    <w:rsid w:val="008E77CD"/>
    <w:rsid w:val="008F13D5"/>
    <w:rsid w:val="008F307D"/>
    <w:rsid w:val="008F4E40"/>
    <w:rsid w:val="008F77C5"/>
    <w:rsid w:val="008F7D6E"/>
    <w:rsid w:val="0090685A"/>
    <w:rsid w:val="00906953"/>
    <w:rsid w:val="0091041C"/>
    <w:rsid w:val="009134CB"/>
    <w:rsid w:val="009145B4"/>
    <w:rsid w:val="00914CAF"/>
    <w:rsid w:val="009152CD"/>
    <w:rsid w:val="00916B67"/>
    <w:rsid w:val="00917CD4"/>
    <w:rsid w:val="009250AD"/>
    <w:rsid w:val="009258E0"/>
    <w:rsid w:val="009259BE"/>
    <w:rsid w:val="009267B0"/>
    <w:rsid w:val="00930409"/>
    <w:rsid w:val="00934BF3"/>
    <w:rsid w:val="00942A61"/>
    <w:rsid w:val="00943F75"/>
    <w:rsid w:val="0094525A"/>
    <w:rsid w:val="00945A6D"/>
    <w:rsid w:val="009462D7"/>
    <w:rsid w:val="00946A87"/>
    <w:rsid w:val="00946DA3"/>
    <w:rsid w:val="009539FE"/>
    <w:rsid w:val="00954468"/>
    <w:rsid w:val="0096027F"/>
    <w:rsid w:val="00963443"/>
    <w:rsid w:val="00963AC1"/>
    <w:rsid w:val="00963AE1"/>
    <w:rsid w:val="0096463A"/>
    <w:rsid w:val="00970527"/>
    <w:rsid w:val="009705FE"/>
    <w:rsid w:val="00972F5E"/>
    <w:rsid w:val="00973318"/>
    <w:rsid w:val="00976562"/>
    <w:rsid w:val="00977E28"/>
    <w:rsid w:val="009835AF"/>
    <w:rsid w:val="009836C2"/>
    <w:rsid w:val="009844CC"/>
    <w:rsid w:val="0099267C"/>
    <w:rsid w:val="009944A5"/>
    <w:rsid w:val="00994A2E"/>
    <w:rsid w:val="009A1A96"/>
    <w:rsid w:val="009A33C2"/>
    <w:rsid w:val="009A4DB9"/>
    <w:rsid w:val="009A4EBB"/>
    <w:rsid w:val="009A6627"/>
    <w:rsid w:val="009A77C8"/>
    <w:rsid w:val="009A7D9C"/>
    <w:rsid w:val="009A7FCB"/>
    <w:rsid w:val="009B18E1"/>
    <w:rsid w:val="009B27D9"/>
    <w:rsid w:val="009B2A51"/>
    <w:rsid w:val="009B543B"/>
    <w:rsid w:val="009B6D3A"/>
    <w:rsid w:val="009C1F35"/>
    <w:rsid w:val="009C4F5C"/>
    <w:rsid w:val="009C57B7"/>
    <w:rsid w:val="009C6995"/>
    <w:rsid w:val="009C6EEB"/>
    <w:rsid w:val="009C7A74"/>
    <w:rsid w:val="009D060D"/>
    <w:rsid w:val="009D12D4"/>
    <w:rsid w:val="009D72BE"/>
    <w:rsid w:val="009E10A8"/>
    <w:rsid w:val="009E383E"/>
    <w:rsid w:val="009E4346"/>
    <w:rsid w:val="009E4FA8"/>
    <w:rsid w:val="009E5383"/>
    <w:rsid w:val="009E6D55"/>
    <w:rsid w:val="009E7FF9"/>
    <w:rsid w:val="009F1590"/>
    <w:rsid w:val="009F2DAE"/>
    <w:rsid w:val="009F2FD6"/>
    <w:rsid w:val="00A0082F"/>
    <w:rsid w:val="00A01C0E"/>
    <w:rsid w:val="00A05FE5"/>
    <w:rsid w:val="00A10632"/>
    <w:rsid w:val="00A11EA4"/>
    <w:rsid w:val="00A14968"/>
    <w:rsid w:val="00A154FF"/>
    <w:rsid w:val="00A1575E"/>
    <w:rsid w:val="00A21F2D"/>
    <w:rsid w:val="00A23482"/>
    <w:rsid w:val="00A23C38"/>
    <w:rsid w:val="00A24EEA"/>
    <w:rsid w:val="00A2591E"/>
    <w:rsid w:val="00A27610"/>
    <w:rsid w:val="00A33005"/>
    <w:rsid w:val="00A37B3B"/>
    <w:rsid w:val="00A448F0"/>
    <w:rsid w:val="00A477E4"/>
    <w:rsid w:val="00A50908"/>
    <w:rsid w:val="00A50AA8"/>
    <w:rsid w:val="00A51926"/>
    <w:rsid w:val="00A51DD4"/>
    <w:rsid w:val="00A548FB"/>
    <w:rsid w:val="00A61C32"/>
    <w:rsid w:val="00A61F85"/>
    <w:rsid w:val="00A636F0"/>
    <w:rsid w:val="00A65ABD"/>
    <w:rsid w:val="00A67132"/>
    <w:rsid w:val="00A74691"/>
    <w:rsid w:val="00A76454"/>
    <w:rsid w:val="00A77BC6"/>
    <w:rsid w:val="00A8269C"/>
    <w:rsid w:val="00A826B3"/>
    <w:rsid w:val="00A82E08"/>
    <w:rsid w:val="00A840DE"/>
    <w:rsid w:val="00A854E7"/>
    <w:rsid w:val="00A9284D"/>
    <w:rsid w:val="00A934B2"/>
    <w:rsid w:val="00A93969"/>
    <w:rsid w:val="00AA10C1"/>
    <w:rsid w:val="00AA4CC0"/>
    <w:rsid w:val="00AA781D"/>
    <w:rsid w:val="00AA790A"/>
    <w:rsid w:val="00AB506B"/>
    <w:rsid w:val="00AB7DB4"/>
    <w:rsid w:val="00AC1834"/>
    <w:rsid w:val="00AC43D5"/>
    <w:rsid w:val="00AC4AE9"/>
    <w:rsid w:val="00AC58D7"/>
    <w:rsid w:val="00AC63C6"/>
    <w:rsid w:val="00AD290F"/>
    <w:rsid w:val="00AE37EC"/>
    <w:rsid w:val="00AE3B0B"/>
    <w:rsid w:val="00AE57DB"/>
    <w:rsid w:val="00AF3F0E"/>
    <w:rsid w:val="00AF471D"/>
    <w:rsid w:val="00AF5851"/>
    <w:rsid w:val="00AF730C"/>
    <w:rsid w:val="00B02455"/>
    <w:rsid w:val="00B0680E"/>
    <w:rsid w:val="00B06893"/>
    <w:rsid w:val="00B10621"/>
    <w:rsid w:val="00B14701"/>
    <w:rsid w:val="00B17566"/>
    <w:rsid w:val="00B21ED3"/>
    <w:rsid w:val="00B25CC7"/>
    <w:rsid w:val="00B26203"/>
    <w:rsid w:val="00B31F52"/>
    <w:rsid w:val="00B35C27"/>
    <w:rsid w:val="00B368BE"/>
    <w:rsid w:val="00B42598"/>
    <w:rsid w:val="00B44400"/>
    <w:rsid w:val="00B44A7A"/>
    <w:rsid w:val="00B457D0"/>
    <w:rsid w:val="00B4761E"/>
    <w:rsid w:val="00B533EE"/>
    <w:rsid w:val="00B53529"/>
    <w:rsid w:val="00B54766"/>
    <w:rsid w:val="00B55049"/>
    <w:rsid w:val="00B56830"/>
    <w:rsid w:val="00B5694E"/>
    <w:rsid w:val="00B56E10"/>
    <w:rsid w:val="00B572CF"/>
    <w:rsid w:val="00B6181F"/>
    <w:rsid w:val="00B67B0C"/>
    <w:rsid w:val="00B7051A"/>
    <w:rsid w:val="00B70723"/>
    <w:rsid w:val="00B71043"/>
    <w:rsid w:val="00B752DC"/>
    <w:rsid w:val="00B75361"/>
    <w:rsid w:val="00B82874"/>
    <w:rsid w:val="00B83469"/>
    <w:rsid w:val="00B85296"/>
    <w:rsid w:val="00B95B89"/>
    <w:rsid w:val="00BA3D2D"/>
    <w:rsid w:val="00BA6A8D"/>
    <w:rsid w:val="00BB08B5"/>
    <w:rsid w:val="00BB14F5"/>
    <w:rsid w:val="00BB15CB"/>
    <w:rsid w:val="00BB2178"/>
    <w:rsid w:val="00BB444A"/>
    <w:rsid w:val="00BC04F5"/>
    <w:rsid w:val="00BC0BE0"/>
    <w:rsid w:val="00BC1A20"/>
    <w:rsid w:val="00BC67DE"/>
    <w:rsid w:val="00BC6FD8"/>
    <w:rsid w:val="00BD1171"/>
    <w:rsid w:val="00BD16E7"/>
    <w:rsid w:val="00BD19E0"/>
    <w:rsid w:val="00BE0DE7"/>
    <w:rsid w:val="00BE3569"/>
    <w:rsid w:val="00BE3E8D"/>
    <w:rsid w:val="00BE5136"/>
    <w:rsid w:val="00BE5E61"/>
    <w:rsid w:val="00BF10C4"/>
    <w:rsid w:val="00BF4DCC"/>
    <w:rsid w:val="00BF62F4"/>
    <w:rsid w:val="00BF7CC3"/>
    <w:rsid w:val="00C01841"/>
    <w:rsid w:val="00C072CB"/>
    <w:rsid w:val="00C12C15"/>
    <w:rsid w:val="00C14269"/>
    <w:rsid w:val="00C144A1"/>
    <w:rsid w:val="00C167BB"/>
    <w:rsid w:val="00C167DC"/>
    <w:rsid w:val="00C17583"/>
    <w:rsid w:val="00C17836"/>
    <w:rsid w:val="00C17DBD"/>
    <w:rsid w:val="00C237BE"/>
    <w:rsid w:val="00C24C45"/>
    <w:rsid w:val="00C2507D"/>
    <w:rsid w:val="00C26627"/>
    <w:rsid w:val="00C3261A"/>
    <w:rsid w:val="00C328F5"/>
    <w:rsid w:val="00C36649"/>
    <w:rsid w:val="00C378CE"/>
    <w:rsid w:val="00C4079F"/>
    <w:rsid w:val="00C4357C"/>
    <w:rsid w:val="00C45388"/>
    <w:rsid w:val="00C507B1"/>
    <w:rsid w:val="00C510CB"/>
    <w:rsid w:val="00C54D19"/>
    <w:rsid w:val="00C5563F"/>
    <w:rsid w:val="00C60834"/>
    <w:rsid w:val="00C619E8"/>
    <w:rsid w:val="00C63CF8"/>
    <w:rsid w:val="00C64165"/>
    <w:rsid w:val="00C72955"/>
    <w:rsid w:val="00C73667"/>
    <w:rsid w:val="00C76E75"/>
    <w:rsid w:val="00C77388"/>
    <w:rsid w:val="00C77C91"/>
    <w:rsid w:val="00C800C8"/>
    <w:rsid w:val="00C85B88"/>
    <w:rsid w:val="00C85FFF"/>
    <w:rsid w:val="00C86C2D"/>
    <w:rsid w:val="00C87499"/>
    <w:rsid w:val="00C875E9"/>
    <w:rsid w:val="00C91B68"/>
    <w:rsid w:val="00C9331F"/>
    <w:rsid w:val="00C95A8F"/>
    <w:rsid w:val="00C9673C"/>
    <w:rsid w:val="00CA7BBA"/>
    <w:rsid w:val="00CB017F"/>
    <w:rsid w:val="00CB2883"/>
    <w:rsid w:val="00CB33A2"/>
    <w:rsid w:val="00CB3C32"/>
    <w:rsid w:val="00CC0C19"/>
    <w:rsid w:val="00CC110B"/>
    <w:rsid w:val="00CD740C"/>
    <w:rsid w:val="00CE0E4C"/>
    <w:rsid w:val="00CE2BB5"/>
    <w:rsid w:val="00CE451F"/>
    <w:rsid w:val="00CE6C25"/>
    <w:rsid w:val="00CF08F7"/>
    <w:rsid w:val="00CF1044"/>
    <w:rsid w:val="00CF202F"/>
    <w:rsid w:val="00CF4D16"/>
    <w:rsid w:val="00CF6A61"/>
    <w:rsid w:val="00CF7AEB"/>
    <w:rsid w:val="00CF7F11"/>
    <w:rsid w:val="00D0182B"/>
    <w:rsid w:val="00D02B4A"/>
    <w:rsid w:val="00D109FE"/>
    <w:rsid w:val="00D1103F"/>
    <w:rsid w:val="00D112CA"/>
    <w:rsid w:val="00D15AF6"/>
    <w:rsid w:val="00D16433"/>
    <w:rsid w:val="00D242E9"/>
    <w:rsid w:val="00D243FF"/>
    <w:rsid w:val="00D258E3"/>
    <w:rsid w:val="00D30EF1"/>
    <w:rsid w:val="00D314EE"/>
    <w:rsid w:val="00D32741"/>
    <w:rsid w:val="00D3502A"/>
    <w:rsid w:val="00D361CE"/>
    <w:rsid w:val="00D44252"/>
    <w:rsid w:val="00D51222"/>
    <w:rsid w:val="00D51769"/>
    <w:rsid w:val="00D51DC5"/>
    <w:rsid w:val="00D537B5"/>
    <w:rsid w:val="00D568ED"/>
    <w:rsid w:val="00D57110"/>
    <w:rsid w:val="00D618B6"/>
    <w:rsid w:val="00D70FA2"/>
    <w:rsid w:val="00D71715"/>
    <w:rsid w:val="00D73D07"/>
    <w:rsid w:val="00D75162"/>
    <w:rsid w:val="00D80E24"/>
    <w:rsid w:val="00D81D46"/>
    <w:rsid w:val="00D81DA6"/>
    <w:rsid w:val="00D83D05"/>
    <w:rsid w:val="00D878EE"/>
    <w:rsid w:val="00D90251"/>
    <w:rsid w:val="00D92167"/>
    <w:rsid w:val="00D94B8A"/>
    <w:rsid w:val="00D965FB"/>
    <w:rsid w:val="00D97428"/>
    <w:rsid w:val="00DA13DC"/>
    <w:rsid w:val="00DA2782"/>
    <w:rsid w:val="00DA5F3C"/>
    <w:rsid w:val="00DA6D5F"/>
    <w:rsid w:val="00DB3C5B"/>
    <w:rsid w:val="00DC3235"/>
    <w:rsid w:val="00DC5C02"/>
    <w:rsid w:val="00DC69DC"/>
    <w:rsid w:val="00DD2D5D"/>
    <w:rsid w:val="00DD331D"/>
    <w:rsid w:val="00DD5289"/>
    <w:rsid w:val="00DD5C76"/>
    <w:rsid w:val="00DD63B4"/>
    <w:rsid w:val="00DE22E8"/>
    <w:rsid w:val="00DE264D"/>
    <w:rsid w:val="00DF2CCC"/>
    <w:rsid w:val="00DF604F"/>
    <w:rsid w:val="00DF63E7"/>
    <w:rsid w:val="00DF6C41"/>
    <w:rsid w:val="00E06BE3"/>
    <w:rsid w:val="00E06E8B"/>
    <w:rsid w:val="00E070E0"/>
    <w:rsid w:val="00E10C1C"/>
    <w:rsid w:val="00E1210A"/>
    <w:rsid w:val="00E12A21"/>
    <w:rsid w:val="00E12F43"/>
    <w:rsid w:val="00E14A3F"/>
    <w:rsid w:val="00E15E36"/>
    <w:rsid w:val="00E177CF"/>
    <w:rsid w:val="00E2015F"/>
    <w:rsid w:val="00E20BA5"/>
    <w:rsid w:val="00E21331"/>
    <w:rsid w:val="00E2488F"/>
    <w:rsid w:val="00E25319"/>
    <w:rsid w:val="00E26333"/>
    <w:rsid w:val="00E3429C"/>
    <w:rsid w:val="00E34BFB"/>
    <w:rsid w:val="00E35181"/>
    <w:rsid w:val="00E417B9"/>
    <w:rsid w:val="00E43771"/>
    <w:rsid w:val="00E438DE"/>
    <w:rsid w:val="00E4400A"/>
    <w:rsid w:val="00E44C2A"/>
    <w:rsid w:val="00E4685B"/>
    <w:rsid w:val="00E51643"/>
    <w:rsid w:val="00E5250A"/>
    <w:rsid w:val="00E53BEE"/>
    <w:rsid w:val="00E543A6"/>
    <w:rsid w:val="00E55BF0"/>
    <w:rsid w:val="00E56381"/>
    <w:rsid w:val="00E5782A"/>
    <w:rsid w:val="00E602EB"/>
    <w:rsid w:val="00E60B56"/>
    <w:rsid w:val="00E657F2"/>
    <w:rsid w:val="00E65B03"/>
    <w:rsid w:val="00E707CC"/>
    <w:rsid w:val="00E70B76"/>
    <w:rsid w:val="00E71C94"/>
    <w:rsid w:val="00E721BB"/>
    <w:rsid w:val="00E723FC"/>
    <w:rsid w:val="00E72649"/>
    <w:rsid w:val="00E7482A"/>
    <w:rsid w:val="00E757C3"/>
    <w:rsid w:val="00E762FD"/>
    <w:rsid w:val="00E82308"/>
    <w:rsid w:val="00E85DEF"/>
    <w:rsid w:val="00E8753F"/>
    <w:rsid w:val="00E9039C"/>
    <w:rsid w:val="00E90A98"/>
    <w:rsid w:val="00E93175"/>
    <w:rsid w:val="00E93D65"/>
    <w:rsid w:val="00E95858"/>
    <w:rsid w:val="00E95C8F"/>
    <w:rsid w:val="00E962BC"/>
    <w:rsid w:val="00EA0C25"/>
    <w:rsid w:val="00EA1E36"/>
    <w:rsid w:val="00EA742F"/>
    <w:rsid w:val="00EB27A9"/>
    <w:rsid w:val="00EB2E61"/>
    <w:rsid w:val="00EB2FFF"/>
    <w:rsid w:val="00EB5D48"/>
    <w:rsid w:val="00EC113D"/>
    <w:rsid w:val="00EC1153"/>
    <w:rsid w:val="00EC272B"/>
    <w:rsid w:val="00EC340F"/>
    <w:rsid w:val="00EC3E18"/>
    <w:rsid w:val="00EC651E"/>
    <w:rsid w:val="00EC7611"/>
    <w:rsid w:val="00ED1D53"/>
    <w:rsid w:val="00ED2729"/>
    <w:rsid w:val="00ED4032"/>
    <w:rsid w:val="00EE1FD4"/>
    <w:rsid w:val="00EE214C"/>
    <w:rsid w:val="00EF0656"/>
    <w:rsid w:val="00EF16AD"/>
    <w:rsid w:val="00EF2BCC"/>
    <w:rsid w:val="00EF3411"/>
    <w:rsid w:val="00EF63FB"/>
    <w:rsid w:val="00EF7A6C"/>
    <w:rsid w:val="00F009F7"/>
    <w:rsid w:val="00F12953"/>
    <w:rsid w:val="00F1568D"/>
    <w:rsid w:val="00F15AF7"/>
    <w:rsid w:val="00F225CD"/>
    <w:rsid w:val="00F23459"/>
    <w:rsid w:val="00F243F3"/>
    <w:rsid w:val="00F25555"/>
    <w:rsid w:val="00F25E4F"/>
    <w:rsid w:val="00F31BC0"/>
    <w:rsid w:val="00F40239"/>
    <w:rsid w:val="00F40E88"/>
    <w:rsid w:val="00F41900"/>
    <w:rsid w:val="00F42030"/>
    <w:rsid w:val="00F42B0B"/>
    <w:rsid w:val="00F455C2"/>
    <w:rsid w:val="00F46B8D"/>
    <w:rsid w:val="00F50664"/>
    <w:rsid w:val="00F53486"/>
    <w:rsid w:val="00F60B07"/>
    <w:rsid w:val="00F616F1"/>
    <w:rsid w:val="00F61D63"/>
    <w:rsid w:val="00F651A2"/>
    <w:rsid w:val="00F658E5"/>
    <w:rsid w:val="00F677FC"/>
    <w:rsid w:val="00F76872"/>
    <w:rsid w:val="00F77BA3"/>
    <w:rsid w:val="00F9089D"/>
    <w:rsid w:val="00F909A2"/>
    <w:rsid w:val="00F9438D"/>
    <w:rsid w:val="00F94771"/>
    <w:rsid w:val="00F96DF3"/>
    <w:rsid w:val="00F979C4"/>
    <w:rsid w:val="00FA234A"/>
    <w:rsid w:val="00FA5C61"/>
    <w:rsid w:val="00FA5DE0"/>
    <w:rsid w:val="00FA5DEE"/>
    <w:rsid w:val="00FA6965"/>
    <w:rsid w:val="00FA6F2F"/>
    <w:rsid w:val="00FB5486"/>
    <w:rsid w:val="00FB6FC2"/>
    <w:rsid w:val="00FB731C"/>
    <w:rsid w:val="00FC10AB"/>
    <w:rsid w:val="00FC2E62"/>
    <w:rsid w:val="00FC456F"/>
    <w:rsid w:val="00FC623A"/>
    <w:rsid w:val="00FC6DEA"/>
    <w:rsid w:val="00FD0B03"/>
    <w:rsid w:val="00FD2E94"/>
    <w:rsid w:val="00FD3947"/>
    <w:rsid w:val="00FE0DC1"/>
    <w:rsid w:val="00FE2104"/>
    <w:rsid w:val="00FE2C9C"/>
    <w:rsid w:val="00FE3B8C"/>
    <w:rsid w:val="00FE551B"/>
    <w:rsid w:val="00FE7844"/>
    <w:rsid w:val="00FF0972"/>
    <w:rsid w:val="00FF19B1"/>
    <w:rsid w:val="00FF40B3"/>
    <w:rsid w:val="00FF74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D3228"/>
  <w15:chartTrackingRefBased/>
  <w15:docId w15:val="{AFB404F6-7C2A-4264-8873-5BACB83ED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
    <w:qFormat/>
    <w:rsid w:val="000555D3"/>
    <w:pPr>
      <w:spacing w:before="120" w:after="120" w:line="120" w:lineRule="atLeast"/>
    </w:pPr>
    <w:rPr>
      <w:rFonts w:ascii="Arial" w:eastAsia="Times New Roman" w:hAnsi="Arial" w:cs="Arial"/>
      <w:color w:val="595959"/>
      <w:kern w:val="0"/>
      <w:sz w:val="20"/>
      <w:szCs w:val="40"/>
      <w:lang w:eastAsia="en-GB"/>
      <w14:ligatures w14:val="none"/>
    </w:rPr>
  </w:style>
  <w:style w:type="paragraph" w:styleId="Heading1">
    <w:name w:val="heading 1"/>
    <w:basedOn w:val="Normal"/>
    <w:next w:val="Normal"/>
    <w:link w:val="Heading1Char"/>
    <w:uiPriority w:val="9"/>
    <w:qFormat/>
    <w:rsid w:val="00BD19E0"/>
    <w:pPr>
      <w:keepNext/>
      <w:keepLines/>
      <w:spacing w:before="360" w:after="80"/>
      <w:outlineLvl w:val="0"/>
    </w:pPr>
    <w:rPr>
      <w:rFonts w:asciiTheme="majorHAnsi" w:eastAsiaTheme="majorEastAsia" w:hAnsiTheme="majorHAnsi" w:cstheme="majorBidi"/>
      <w:color w:val="0F4761" w:themeColor="accent1" w:themeShade="BF"/>
      <w:sz w:val="40"/>
    </w:rPr>
  </w:style>
  <w:style w:type="paragraph" w:styleId="Heading2">
    <w:name w:val="heading 2"/>
    <w:basedOn w:val="Normal"/>
    <w:next w:val="Normal"/>
    <w:link w:val="Heading2Char"/>
    <w:unhideWhenUsed/>
    <w:qFormat/>
    <w:rsid w:val="00BD19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9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9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9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9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9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9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9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9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BD19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9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9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9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9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9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9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9E0"/>
    <w:rPr>
      <w:rFonts w:eastAsiaTheme="majorEastAsia" w:cstheme="majorBidi"/>
      <w:color w:val="272727" w:themeColor="text1" w:themeTint="D8"/>
    </w:rPr>
  </w:style>
  <w:style w:type="paragraph" w:styleId="Title">
    <w:name w:val="Title"/>
    <w:basedOn w:val="Normal"/>
    <w:next w:val="Normal"/>
    <w:link w:val="TitleChar"/>
    <w:uiPriority w:val="10"/>
    <w:qFormat/>
    <w:rsid w:val="00BD19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9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9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9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9E0"/>
    <w:pPr>
      <w:spacing w:before="160"/>
      <w:jc w:val="center"/>
    </w:pPr>
    <w:rPr>
      <w:i/>
      <w:iCs/>
      <w:color w:val="404040" w:themeColor="text1" w:themeTint="BF"/>
    </w:rPr>
  </w:style>
  <w:style w:type="character" w:customStyle="1" w:styleId="QuoteChar">
    <w:name w:val="Quote Char"/>
    <w:basedOn w:val="DefaultParagraphFont"/>
    <w:link w:val="Quote"/>
    <w:uiPriority w:val="29"/>
    <w:rsid w:val="00BD19E0"/>
    <w:rPr>
      <w:i/>
      <w:iCs/>
      <w:color w:val="404040" w:themeColor="text1" w:themeTint="BF"/>
    </w:rPr>
  </w:style>
  <w:style w:type="paragraph" w:styleId="ListParagraph">
    <w:name w:val="List Paragraph"/>
    <w:basedOn w:val="Normal"/>
    <w:uiPriority w:val="34"/>
    <w:qFormat/>
    <w:rsid w:val="00BD19E0"/>
    <w:pPr>
      <w:ind w:left="720"/>
      <w:contextualSpacing/>
    </w:pPr>
  </w:style>
  <w:style w:type="character" w:styleId="IntenseEmphasis">
    <w:name w:val="Intense Emphasis"/>
    <w:basedOn w:val="DefaultParagraphFont"/>
    <w:uiPriority w:val="21"/>
    <w:qFormat/>
    <w:rsid w:val="00BD19E0"/>
    <w:rPr>
      <w:i/>
      <w:iCs/>
      <w:color w:val="0F4761" w:themeColor="accent1" w:themeShade="BF"/>
    </w:rPr>
  </w:style>
  <w:style w:type="paragraph" w:styleId="IntenseQuote">
    <w:name w:val="Intense Quote"/>
    <w:basedOn w:val="Normal"/>
    <w:next w:val="Normal"/>
    <w:link w:val="IntenseQuoteChar"/>
    <w:uiPriority w:val="30"/>
    <w:qFormat/>
    <w:rsid w:val="00BD19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9E0"/>
    <w:rPr>
      <w:i/>
      <w:iCs/>
      <w:color w:val="0F4761" w:themeColor="accent1" w:themeShade="BF"/>
    </w:rPr>
  </w:style>
  <w:style w:type="character" w:styleId="IntenseReference">
    <w:name w:val="Intense Reference"/>
    <w:basedOn w:val="DefaultParagraphFont"/>
    <w:uiPriority w:val="32"/>
    <w:qFormat/>
    <w:rsid w:val="00BD19E0"/>
    <w:rPr>
      <w:b/>
      <w:bCs/>
      <w:smallCaps/>
      <w:color w:val="0F4761" w:themeColor="accent1" w:themeShade="BF"/>
      <w:spacing w:val="5"/>
    </w:rPr>
  </w:style>
  <w:style w:type="paragraph" w:customStyle="1" w:styleId="Tableheader">
    <w:name w:val="Table header"/>
    <w:qFormat/>
    <w:rsid w:val="00BD19E0"/>
    <w:pPr>
      <w:spacing w:before="120" w:after="120" w:line="240" w:lineRule="auto"/>
    </w:pPr>
    <w:rPr>
      <w:rFonts w:ascii="Arial" w:eastAsia="Times New Roman" w:hAnsi="Arial" w:cs="Arial"/>
      <w:b/>
      <w:color w:val="595959"/>
      <w:kern w:val="0"/>
      <w:sz w:val="20"/>
      <w:szCs w:val="40"/>
      <w:lang w:eastAsia="en-GB"/>
      <w14:ligatures w14:val="none"/>
    </w:rPr>
  </w:style>
  <w:style w:type="paragraph" w:customStyle="1" w:styleId="Tableheadercentred">
    <w:name w:val="Table header (centred)"/>
    <w:basedOn w:val="Tableheader"/>
    <w:next w:val="Normal"/>
    <w:qFormat/>
    <w:rsid w:val="00BD19E0"/>
    <w:pPr>
      <w:jc w:val="center"/>
    </w:pPr>
  </w:style>
  <w:style w:type="paragraph" w:customStyle="1" w:styleId="Script">
    <w:name w:val="Script"/>
    <w:basedOn w:val="Normal"/>
    <w:next w:val="Normal"/>
    <w:qFormat/>
    <w:rsid w:val="00BD19E0"/>
    <w:rPr>
      <w:i/>
    </w:rPr>
  </w:style>
  <w:style w:type="table" w:styleId="TableGrid">
    <w:name w:val="Table Grid"/>
    <w:basedOn w:val="TableNormal"/>
    <w:rsid w:val="00BD19E0"/>
    <w:pPr>
      <w:spacing w:after="0" w:line="240" w:lineRule="auto"/>
    </w:pPr>
    <w:rPr>
      <w:rFonts w:ascii="Century Gothic" w:eastAsia="Times New Roman" w:hAnsi="Century Gothic" w:cs="Arial"/>
      <w:color w:val="595959"/>
      <w:kern w:val="0"/>
      <w:sz w:val="40"/>
      <w:szCs w:val="4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54766"/>
    <w:pPr>
      <w:spacing w:before="100" w:beforeAutospacing="1" w:after="100" w:afterAutospacing="1" w:line="240" w:lineRule="auto"/>
    </w:pPr>
    <w:rPr>
      <w:rFonts w:ascii="Times New Roman" w:hAnsi="Times New Roman" w:cs="Times New Roman"/>
      <w:color w:val="auto"/>
      <w:sz w:val="24"/>
      <w:szCs w:val="24"/>
    </w:rPr>
  </w:style>
  <w:style w:type="character" w:styleId="Hyperlink">
    <w:name w:val="Hyperlink"/>
    <w:basedOn w:val="DefaultParagraphFont"/>
    <w:uiPriority w:val="99"/>
    <w:unhideWhenUsed/>
    <w:rsid w:val="00897F89"/>
    <w:rPr>
      <w:color w:val="467886" w:themeColor="hyperlink"/>
      <w:u w:val="single"/>
    </w:rPr>
  </w:style>
  <w:style w:type="character" w:styleId="UnresolvedMention">
    <w:name w:val="Unresolved Mention"/>
    <w:basedOn w:val="DefaultParagraphFont"/>
    <w:uiPriority w:val="99"/>
    <w:semiHidden/>
    <w:unhideWhenUsed/>
    <w:rsid w:val="00897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Layout" Target="diagrams/layout2.xml"/><Relationship Id="rId5" Type="http://schemas.openxmlformats.org/officeDocument/2006/relationships/diagramData" Target="diagrams/data1.xml"/><Relationship Id="rId15" Type="http://schemas.openxmlformats.org/officeDocument/2006/relationships/fontTable" Target="fontTable.xml"/><Relationship Id="rId10" Type="http://schemas.openxmlformats.org/officeDocument/2006/relationships/diagramData" Target="diagrams/data2.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718FAAB-0C37-4E72-996D-B2134D1B7C38}" type="doc">
      <dgm:prSet loTypeId="urn:microsoft.com/office/officeart/2005/8/layout/process1" loCatId="process" qsTypeId="urn:microsoft.com/office/officeart/2005/8/quickstyle/simple1" qsCatId="simple" csTypeId="urn:microsoft.com/office/officeart/2005/8/colors/accent0_2" csCatId="mainScheme" phldr="1"/>
      <dgm:spPr/>
    </dgm:pt>
    <dgm:pt modelId="{051AAC44-F372-4C1A-AB9B-D1E2D18A51BA}">
      <dgm:prSet phldrT="[Text]"/>
      <dgm:spPr>
        <a:solidFill>
          <a:schemeClr val="bg1">
            <a:lumMod val="75000"/>
          </a:schemeClr>
        </a:solidFill>
      </dgm:spPr>
      <dgm:t>
        <a:bodyPr/>
        <a:lstStyle/>
        <a:p>
          <a:r>
            <a:rPr lang="en-GB"/>
            <a:t>Year: Reception Summer 2</a:t>
          </a:r>
        </a:p>
      </dgm:t>
    </dgm:pt>
    <dgm:pt modelId="{55FFBE32-EC54-415D-8BD4-87DC7796F8EF}" type="parTrans" cxnId="{A84B4A8C-713C-4FBE-8B57-98F46B67E69B}">
      <dgm:prSet/>
      <dgm:spPr/>
      <dgm:t>
        <a:bodyPr/>
        <a:lstStyle/>
        <a:p>
          <a:endParaRPr lang="en-GB"/>
        </a:p>
      </dgm:t>
    </dgm:pt>
    <dgm:pt modelId="{362EA65C-A2D4-4AFC-8871-B782AD4597F3}" type="sibTrans" cxnId="{A84B4A8C-713C-4FBE-8B57-98F46B67E69B}">
      <dgm:prSet/>
      <dgm:spPr/>
      <dgm:t>
        <a:bodyPr/>
        <a:lstStyle/>
        <a:p>
          <a:endParaRPr lang="en-GB"/>
        </a:p>
      </dgm:t>
    </dgm:pt>
    <dgm:pt modelId="{7664055F-59B6-420C-A29A-7CBB60499148}">
      <dgm:prSet phldrT="[Text]"/>
      <dgm:spPr>
        <a:solidFill>
          <a:schemeClr val="bg1">
            <a:lumMod val="75000"/>
          </a:schemeClr>
        </a:solidFill>
      </dgm:spPr>
      <dgm:t>
        <a:bodyPr/>
        <a:lstStyle/>
        <a:p>
          <a:r>
            <a:rPr lang="en-GB"/>
            <a:t>Week 31</a:t>
          </a:r>
        </a:p>
      </dgm:t>
    </dgm:pt>
    <dgm:pt modelId="{81446C28-16F8-4EFE-B926-95C758747610}" type="parTrans" cxnId="{E1E15CB0-8D05-4A3A-894F-82D2AD31C6F7}">
      <dgm:prSet/>
      <dgm:spPr/>
      <dgm:t>
        <a:bodyPr/>
        <a:lstStyle/>
        <a:p>
          <a:endParaRPr lang="en-GB"/>
        </a:p>
      </dgm:t>
    </dgm:pt>
    <dgm:pt modelId="{02638B18-CA12-4347-B415-A312BCB35460}" type="sibTrans" cxnId="{E1E15CB0-8D05-4A3A-894F-82D2AD31C6F7}">
      <dgm:prSet/>
      <dgm:spPr/>
      <dgm:t>
        <a:bodyPr/>
        <a:lstStyle/>
        <a:p>
          <a:endParaRPr lang="en-GB"/>
        </a:p>
      </dgm:t>
    </dgm:pt>
    <dgm:pt modelId="{88ACE178-6A5A-4B90-B07F-2D9B7F754F65}">
      <dgm:prSet phldrT="[Text]"/>
      <dgm:spPr>
        <a:solidFill>
          <a:schemeClr val="accent6">
            <a:lumMod val="40000"/>
            <a:lumOff val="60000"/>
          </a:schemeClr>
        </a:solidFill>
      </dgm:spPr>
      <dgm:t>
        <a:bodyPr/>
        <a:lstStyle/>
        <a:p>
          <a:r>
            <a:rPr lang="en-GB"/>
            <a:t>Focus: Symmetry</a:t>
          </a:r>
        </a:p>
      </dgm:t>
    </dgm:pt>
    <dgm:pt modelId="{FD26965A-2845-4A09-A8ED-007F21865BE0}" type="parTrans" cxnId="{398F2D1A-2B15-431C-ABF3-67A79BC212A6}">
      <dgm:prSet/>
      <dgm:spPr/>
      <dgm:t>
        <a:bodyPr/>
        <a:lstStyle/>
        <a:p>
          <a:endParaRPr lang="en-GB"/>
        </a:p>
      </dgm:t>
    </dgm:pt>
    <dgm:pt modelId="{DA0E639E-1083-45C6-848F-5C2B0819E58E}" type="sibTrans" cxnId="{398F2D1A-2B15-431C-ABF3-67A79BC212A6}">
      <dgm:prSet/>
      <dgm:spPr/>
      <dgm:t>
        <a:bodyPr/>
        <a:lstStyle/>
        <a:p>
          <a:endParaRPr lang="en-GB"/>
        </a:p>
      </dgm:t>
    </dgm:pt>
    <dgm:pt modelId="{ECE7AC87-6EF8-4FE8-888A-FA45BC24364A}" type="pres">
      <dgm:prSet presAssocID="{C718FAAB-0C37-4E72-996D-B2134D1B7C38}" presName="Name0" presStyleCnt="0">
        <dgm:presLayoutVars>
          <dgm:dir/>
          <dgm:resizeHandles val="exact"/>
        </dgm:presLayoutVars>
      </dgm:prSet>
      <dgm:spPr/>
    </dgm:pt>
    <dgm:pt modelId="{0DBFAD87-DBB1-4136-A55E-9D89C922014E}" type="pres">
      <dgm:prSet presAssocID="{051AAC44-F372-4C1A-AB9B-D1E2D18A51BA}" presName="node" presStyleLbl="node1" presStyleIdx="0" presStyleCnt="3">
        <dgm:presLayoutVars>
          <dgm:bulletEnabled val="1"/>
        </dgm:presLayoutVars>
      </dgm:prSet>
      <dgm:spPr/>
    </dgm:pt>
    <dgm:pt modelId="{1234A3E5-099D-465A-85DA-EF13641F96CA}" type="pres">
      <dgm:prSet presAssocID="{362EA65C-A2D4-4AFC-8871-B782AD4597F3}" presName="sibTrans" presStyleLbl="sibTrans2D1" presStyleIdx="0" presStyleCnt="2"/>
      <dgm:spPr/>
    </dgm:pt>
    <dgm:pt modelId="{871F774D-0184-48AF-BD55-1D9241D68784}" type="pres">
      <dgm:prSet presAssocID="{362EA65C-A2D4-4AFC-8871-B782AD4597F3}" presName="connectorText" presStyleLbl="sibTrans2D1" presStyleIdx="0" presStyleCnt="2"/>
      <dgm:spPr/>
    </dgm:pt>
    <dgm:pt modelId="{4CA739CA-53CA-4EA0-9F88-205F01F43B78}" type="pres">
      <dgm:prSet presAssocID="{7664055F-59B6-420C-A29A-7CBB60499148}" presName="node" presStyleLbl="node1" presStyleIdx="1" presStyleCnt="3">
        <dgm:presLayoutVars>
          <dgm:bulletEnabled val="1"/>
        </dgm:presLayoutVars>
      </dgm:prSet>
      <dgm:spPr/>
    </dgm:pt>
    <dgm:pt modelId="{A44EB9C9-AA8E-49F8-B581-9F532EC21F89}" type="pres">
      <dgm:prSet presAssocID="{02638B18-CA12-4347-B415-A312BCB35460}" presName="sibTrans" presStyleLbl="sibTrans2D1" presStyleIdx="1" presStyleCnt="2"/>
      <dgm:spPr/>
    </dgm:pt>
    <dgm:pt modelId="{6BC8120A-295C-4572-996F-DE9519BE2942}" type="pres">
      <dgm:prSet presAssocID="{02638B18-CA12-4347-B415-A312BCB35460}" presName="connectorText" presStyleLbl="sibTrans2D1" presStyleIdx="1" presStyleCnt="2"/>
      <dgm:spPr/>
    </dgm:pt>
    <dgm:pt modelId="{EF89970B-A11D-4B92-AF7B-625F1E39C859}" type="pres">
      <dgm:prSet presAssocID="{88ACE178-6A5A-4B90-B07F-2D9B7F754F65}" presName="node" presStyleLbl="node1" presStyleIdx="2" presStyleCnt="3">
        <dgm:presLayoutVars>
          <dgm:bulletEnabled val="1"/>
        </dgm:presLayoutVars>
      </dgm:prSet>
      <dgm:spPr/>
    </dgm:pt>
  </dgm:ptLst>
  <dgm:cxnLst>
    <dgm:cxn modelId="{398F2D1A-2B15-431C-ABF3-67A79BC212A6}" srcId="{C718FAAB-0C37-4E72-996D-B2134D1B7C38}" destId="{88ACE178-6A5A-4B90-B07F-2D9B7F754F65}" srcOrd="2" destOrd="0" parTransId="{FD26965A-2845-4A09-A8ED-007F21865BE0}" sibTransId="{DA0E639E-1083-45C6-848F-5C2B0819E58E}"/>
    <dgm:cxn modelId="{5064E51D-AD92-4DF5-97C2-72553535C7D1}" type="presOf" srcId="{7664055F-59B6-420C-A29A-7CBB60499148}" destId="{4CA739CA-53CA-4EA0-9F88-205F01F43B78}" srcOrd="0" destOrd="0" presId="urn:microsoft.com/office/officeart/2005/8/layout/process1"/>
    <dgm:cxn modelId="{EEF7CA1F-5DDC-43AE-9FC5-D12DA5464EDE}" type="presOf" srcId="{02638B18-CA12-4347-B415-A312BCB35460}" destId="{A44EB9C9-AA8E-49F8-B581-9F532EC21F89}" srcOrd="0" destOrd="0" presId="urn:microsoft.com/office/officeart/2005/8/layout/process1"/>
    <dgm:cxn modelId="{127CBE28-9D26-477A-ADFB-4635DA2B4712}" type="presOf" srcId="{362EA65C-A2D4-4AFC-8871-B782AD4597F3}" destId="{1234A3E5-099D-465A-85DA-EF13641F96CA}" srcOrd="0" destOrd="0" presId="urn:microsoft.com/office/officeart/2005/8/layout/process1"/>
    <dgm:cxn modelId="{89DAAE49-1AB8-4591-843D-FBDB40AD4E6D}" type="presOf" srcId="{88ACE178-6A5A-4B90-B07F-2D9B7F754F65}" destId="{EF89970B-A11D-4B92-AF7B-625F1E39C859}" srcOrd="0" destOrd="0" presId="urn:microsoft.com/office/officeart/2005/8/layout/process1"/>
    <dgm:cxn modelId="{72813A6B-B046-48A4-B8CF-6086BFE0DDC2}" type="presOf" srcId="{051AAC44-F372-4C1A-AB9B-D1E2D18A51BA}" destId="{0DBFAD87-DBB1-4136-A55E-9D89C922014E}" srcOrd="0" destOrd="0" presId="urn:microsoft.com/office/officeart/2005/8/layout/process1"/>
    <dgm:cxn modelId="{A84B4A8C-713C-4FBE-8B57-98F46B67E69B}" srcId="{C718FAAB-0C37-4E72-996D-B2134D1B7C38}" destId="{051AAC44-F372-4C1A-AB9B-D1E2D18A51BA}" srcOrd="0" destOrd="0" parTransId="{55FFBE32-EC54-415D-8BD4-87DC7796F8EF}" sibTransId="{362EA65C-A2D4-4AFC-8871-B782AD4597F3}"/>
    <dgm:cxn modelId="{EFF5D28D-4F1A-454A-9141-4DAC3BC5281A}" type="presOf" srcId="{02638B18-CA12-4347-B415-A312BCB35460}" destId="{6BC8120A-295C-4572-996F-DE9519BE2942}" srcOrd="1" destOrd="0" presId="urn:microsoft.com/office/officeart/2005/8/layout/process1"/>
    <dgm:cxn modelId="{445B189F-53BB-4547-95A3-B88E37B9B171}" type="presOf" srcId="{C718FAAB-0C37-4E72-996D-B2134D1B7C38}" destId="{ECE7AC87-6EF8-4FE8-888A-FA45BC24364A}" srcOrd="0" destOrd="0" presId="urn:microsoft.com/office/officeart/2005/8/layout/process1"/>
    <dgm:cxn modelId="{E1E15CB0-8D05-4A3A-894F-82D2AD31C6F7}" srcId="{C718FAAB-0C37-4E72-996D-B2134D1B7C38}" destId="{7664055F-59B6-420C-A29A-7CBB60499148}" srcOrd="1" destOrd="0" parTransId="{81446C28-16F8-4EFE-B926-95C758747610}" sibTransId="{02638B18-CA12-4347-B415-A312BCB35460}"/>
    <dgm:cxn modelId="{6575C8D0-1AB3-498C-9BAD-0F00ECE379C0}" type="presOf" srcId="{362EA65C-A2D4-4AFC-8871-B782AD4597F3}" destId="{871F774D-0184-48AF-BD55-1D9241D68784}" srcOrd="1" destOrd="0" presId="urn:microsoft.com/office/officeart/2005/8/layout/process1"/>
    <dgm:cxn modelId="{C5C00527-D721-4748-854D-4FD4FD26A880}" type="presParOf" srcId="{ECE7AC87-6EF8-4FE8-888A-FA45BC24364A}" destId="{0DBFAD87-DBB1-4136-A55E-9D89C922014E}" srcOrd="0" destOrd="0" presId="urn:microsoft.com/office/officeart/2005/8/layout/process1"/>
    <dgm:cxn modelId="{644DF950-8D77-4F8F-BD4E-8106F1249EE3}" type="presParOf" srcId="{ECE7AC87-6EF8-4FE8-888A-FA45BC24364A}" destId="{1234A3E5-099D-465A-85DA-EF13641F96CA}" srcOrd="1" destOrd="0" presId="urn:microsoft.com/office/officeart/2005/8/layout/process1"/>
    <dgm:cxn modelId="{EB7426D5-5BD8-4443-9141-54509DD7EB3B}" type="presParOf" srcId="{1234A3E5-099D-465A-85DA-EF13641F96CA}" destId="{871F774D-0184-48AF-BD55-1D9241D68784}" srcOrd="0" destOrd="0" presId="urn:microsoft.com/office/officeart/2005/8/layout/process1"/>
    <dgm:cxn modelId="{3EB62372-AD4F-4887-BF8C-3C04EFAD3923}" type="presParOf" srcId="{ECE7AC87-6EF8-4FE8-888A-FA45BC24364A}" destId="{4CA739CA-53CA-4EA0-9F88-205F01F43B78}" srcOrd="2" destOrd="0" presId="urn:microsoft.com/office/officeart/2005/8/layout/process1"/>
    <dgm:cxn modelId="{94A1059C-C75C-442E-AB1D-4A15702684E0}" type="presParOf" srcId="{ECE7AC87-6EF8-4FE8-888A-FA45BC24364A}" destId="{A44EB9C9-AA8E-49F8-B581-9F532EC21F89}" srcOrd="3" destOrd="0" presId="urn:microsoft.com/office/officeart/2005/8/layout/process1"/>
    <dgm:cxn modelId="{0FF1731D-326D-412D-A8EC-16D22B5F2B68}" type="presParOf" srcId="{A44EB9C9-AA8E-49F8-B581-9F532EC21F89}" destId="{6BC8120A-295C-4572-996F-DE9519BE2942}" srcOrd="0" destOrd="0" presId="urn:microsoft.com/office/officeart/2005/8/layout/process1"/>
    <dgm:cxn modelId="{DC84E3E5-BC7E-478A-8E84-9332A7833BD8}" type="presParOf" srcId="{ECE7AC87-6EF8-4FE8-888A-FA45BC24364A}" destId="{EF89970B-A11D-4B92-AF7B-625F1E39C859}" srcOrd="4" destOrd="0" presId="urn:microsoft.com/office/officeart/2005/8/layout/process1"/>
  </dgm:cxnLst>
  <dgm:bg>
    <a:noFill/>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5A7CEB7-6F29-431F-A126-C45FFAA7638E}" type="doc">
      <dgm:prSet loTypeId="urn:microsoft.com/office/officeart/2005/8/layout/chevron2" loCatId="process" qsTypeId="urn:microsoft.com/office/officeart/2005/8/quickstyle/simple1" qsCatId="simple" csTypeId="urn:microsoft.com/office/officeart/2005/8/colors/accent0_2" csCatId="mainScheme" phldr="1"/>
      <dgm:spPr/>
      <dgm:t>
        <a:bodyPr/>
        <a:lstStyle/>
        <a:p>
          <a:endParaRPr lang="en-GB"/>
        </a:p>
      </dgm:t>
    </dgm:pt>
    <dgm:pt modelId="{070D52FE-CEC7-4B75-B314-091A04601781}">
      <dgm:prSet phldrT="[Text]"/>
      <dgm:spPr/>
      <dgm:t>
        <a:bodyPr/>
        <a:lstStyle/>
        <a:p>
          <a:r>
            <a:rPr lang="en-GB"/>
            <a:t>Adult-led work</a:t>
          </a:r>
        </a:p>
      </dgm:t>
    </dgm:pt>
    <dgm:pt modelId="{2775F8BB-B1B8-4CD4-BBE7-7918655D583D}" type="parTrans" cxnId="{E59CB560-0F22-4C2A-A12B-BC822D23CBD6}">
      <dgm:prSet/>
      <dgm:spPr/>
      <dgm:t>
        <a:bodyPr/>
        <a:lstStyle/>
        <a:p>
          <a:endParaRPr lang="en-GB"/>
        </a:p>
      </dgm:t>
    </dgm:pt>
    <dgm:pt modelId="{6C2C73A9-3DA4-4F3F-8FE7-12C90B783E6C}" type="sibTrans" cxnId="{E59CB560-0F22-4C2A-A12B-BC822D23CBD6}">
      <dgm:prSet/>
      <dgm:spPr/>
      <dgm:t>
        <a:bodyPr/>
        <a:lstStyle/>
        <a:p>
          <a:endParaRPr lang="en-GB"/>
        </a:p>
      </dgm:t>
    </dgm:pt>
    <dgm:pt modelId="{DB859416-BE3E-4273-AB3A-058E924FF5D9}">
      <dgm:prSet phldrT="[Text]" custT="1"/>
      <dgm:spPr/>
      <dgm:t>
        <a:bodyPr/>
        <a:lstStyle/>
        <a:p>
          <a:pPr>
            <a:buFont typeface="Wingdings" panose="05000000000000000000" pitchFamily="2" charset="2"/>
            <a:buChar char=""/>
          </a:pPr>
          <a:r>
            <a:rPr lang="en-GB" sz="800" b="1">
              <a:solidFill>
                <a:schemeClr val="bg1">
                  <a:lumMod val="50000"/>
                </a:schemeClr>
              </a:solidFill>
              <a:latin typeface="Century Gothic" panose="020B0502020202020204" pitchFamily="34" charset="0"/>
            </a:rPr>
            <a:t>Symmetry Detectives</a:t>
          </a:r>
          <a:br>
            <a:rPr lang="en-GB" sz="800">
              <a:solidFill>
                <a:schemeClr val="bg1">
                  <a:lumMod val="50000"/>
                </a:schemeClr>
              </a:solidFill>
              <a:latin typeface="Century Gothic" panose="020B0502020202020204" pitchFamily="34" charset="0"/>
            </a:rPr>
          </a:br>
          <a:r>
            <a:rPr lang="en-GB" sz="800">
              <a:solidFill>
                <a:schemeClr val="bg1">
                  <a:lumMod val="50000"/>
                </a:schemeClr>
              </a:solidFill>
              <a:latin typeface="Century Gothic" panose="020B0502020202020204" pitchFamily="34" charset="0"/>
            </a:rPr>
            <a:t>Provide a mix of symmetrical and non‑symmetrical images; children sort them and explain their reasoning. </a:t>
          </a:r>
        </a:p>
      </dgm:t>
    </dgm:pt>
    <dgm:pt modelId="{C2D00FDF-16E5-4710-830C-733F87F91D34}" type="parTrans" cxnId="{3707A859-C856-4D1A-899A-3246A16DE09F}">
      <dgm:prSet/>
      <dgm:spPr/>
      <dgm:t>
        <a:bodyPr/>
        <a:lstStyle/>
        <a:p>
          <a:endParaRPr lang="en-GB"/>
        </a:p>
      </dgm:t>
    </dgm:pt>
    <dgm:pt modelId="{4E6086E8-9D50-48F6-8BB0-605662233F5A}" type="sibTrans" cxnId="{3707A859-C856-4D1A-899A-3246A16DE09F}">
      <dgm:prSet/>
      <dgm:spPr/>
      <dgm:t>
        <a:bodyPr/>
        <a:lstStyle/>
        <a:p>
          <a:endParaRPr lang="en-GB"/>
        </a:p>
      </dgm:t>
    </dgm:pt>
    <dgm:pt modelId="{5868EF29-FBB1-4467-854D-C3FFD8672C13}">
      <dgm:prSet phldrT="[Text]"/>
      <dgm:spPr/>
      <dgm:t>
        <a:bodyPr/>
        <a:lstStyle/>
        <a:p>
          <a:r>
            <a:rPr lang="en-GB"/>
            <a:t>Continuous porivision</a:t>
          </a:r>
        </a:p>
      </dgm:t>
    </dgm:pt>
    <dgm:pt modelId="{9D3C633A-9747-4A9B-9606-A6D13B683AB4}" type="parTrans" cxnId="{5032EAA4-2479-42C2-B97F-D7D42D3FEA24}">
      <dgm:prSet/>
      <dgm:spPr/>
      <dgm:t>
        <a:bodyPr/>
        <a:lstStyle/>
        <a:p>
          <a:endParaRPr lang="en-GB"/>
        </a:p>
      </dgm:t>
    </dgm:pt>
    <dgm:pt modelId="{16B9FEE0-0FEF-4598-B056-31EE7215D8B6}" type="sibTrans" cxnId="{5032EAA4-2479-42C2-B97F-D7D42D3FEA24}">
      <dgm:prSet/>
      <dgm:spPr/>
      <dgm:t>
        <a:bodyPr/>
        <a:lstStyle/>
        <a:p>
          <a:endParaRPr lang="en-GB"/>
        </a:p>
      </dgm:t>
    </dgm:pt>
    <dgm:pt modelId="{E8F05227-895D-44DC-B53B-5F616DA0FC3D}">
      <dgm:prSet phldrT="[Text]" custT="1"/>
      <dgm:spPr/>
      <dgm:t>
        <a:bodyPr/>
        <a:lstStyle/>
        <a:p>
          <a:pPr>
            <a:buFont typeface="Wingdings" panose="05000000000000000000" pitchFamily="2" charset="2"/>
            <a:buChar char=""/>
          </a:pPr>
          <a:r>
            <a:rPr lang="en-GB" sz="800" b="1">
              <a:solidFill>
                <a:schemeClr val="bg1">
                  <a:lumMod val="50000"/>
                </a:schemeClr>
              </a:solidFill>
              <a:latin typeface="Century Gothic" panose="020B0502020202020204" pitchFamily="34" charset="0"/>
            </a:rPr>
            <a:t>Creative Area</a:t>
          </a:r>
          <a:br>
            <a:rPr lang="en-GB" sz="800">
              <a:solidFill>
                <a:schemeClr val="bg1">
                  <a:lumMod val="50000"/>
                </a:schemeClr>
              </a:solidFill>
              <a:latin typeface="Century Gothic" panose="020B0502020202020204" pitchFamily="34" charset="0"/>
            </a:rPr>
          </a:br>
          <a:r>
            <a:rPr lang="en-GB" sz="800">
              <a:solidFill>
                <a:schemeClr val="bg1">
                  <a:lumMod val="50000"/>
                </a:schemeClr>
              </a:solidFill>
              <a:latin typeface="Century Gothic" panose="020B0502020202020204" pitchFamily="34" charset="0"/>
            </a:rPr>
            <a:t>Symmetrical printing, paint‑folding or collage using a centre line. </a:t>
          </a:r>
        </a:p>
      </dgm:t>
    </dgm:pt>
    <dgm:pt modelId="{CE2D770A-BE80-4EB7-AF09-6662ED011C1B}" type="parTrans" cxnId="{9FEB2B50-08BD-49D8-831E-13C797DDE304}">
      <dgm:prSet/>
      <dgm:spPr/>
      <dgm:t>
        <a:bodyPr/>
        <a:lstStyle/>
        <a:p>
          <a:endParaRPr lang="en-GB"/>
        </a:p>
      </dgm:t>
    </dgm:pt>
    <dgm:pt modelId="{4C5C16D0-9C75-4EF5-AADE-14F90C0ED29D}" type="sibTrans" cxnId="{9FEB2B50-08BD-49D8-831E-13C797DDE304}">
      <dgm:prSet/>
      <dgm:spPr/>
      <dgm:t>
        <a:bodyPr/>
        <a:lstStyle/>
        <a:p>
          <a:endParaRPr lang="en-GB"/>
        </a:p>
      </dgm:t>
    </dgm:pt>
    <dgm:pt modelId="{C2A77EFC-4253-4257-9714-3BCB335A3F06}">
      <dgm:prSet phldrT="[Text]"/>
      <dgm:spPr/>
      <dgm:t>
        <a:bodyPr/>
        <a:lstStyle/>
        <a:p>
          <a:r>
            <a:rPr lang="en-GB"/>
            <a:t>Embedding strong routines</a:t>
          </a:r>
        </a:p>
      </dgm:t>
    </dgm:pt>
    <dgm:pt modelId="{145F985F-8FAD-4390-A3EC-0FF259ED61F4}" type="parTrans" cxnId="{D27CE4E4-78A5-4AEF-A8DD-E6AB137A8373}">
      <dgm:prSet/>
      <dgm:spPr/>
      <dgm:t>
        <a:bodyPr/>
        <a:lstStyle/>
        <a:p>
          <a:endParaRPr lang="en-GB"/>
        </a:p>
      </dgm:t>
    </dgm:pt>
    <dgm:pt modelId="{5713CB69-1847-4ECC-BFDD-B97D1DFB2393}" type="sibTrans" cxnId="{D27CE4E4-78A5-4AEF-A8DD-E6AB137A8373}">
      <dgm:prSet/>
      <dgm:spPr/>
      <dgm:t>
        <a:bodyPr/>
        <a:lstStyle/>
        <a:p>
          <a:endParaRPr lang="en-GB"/>
        </a:p>
      </dgm:t>
    </dgm:pt>
    <dgm:pt modelId="{5C4C058C-C1D8-47E8-BA70-EE0E8D752533}">
      <dgm:prSet phldrT="[Text]" custT="1"/>
      <dgm:spPr/>
      <dgm:t>
        <a:bodyPr/>
        <a:lstStyle/>
        <a:p>
          <a:pPr>
            <a:buFont typeface="Wingdings" panose="05000000000000000000" pitchFamily="2" charset="2"/>
            <a:buChar char=""/>
          </a:pPr>
          <a:r>
            <a:rPr lang="en-GB" sz="800" b="1">
              <a:solidFill>
                <a:schemeClr val="bg1">
                  <a:lumMod val="50000"/>
                </a:schemeClr>
              </a:solidFill>
              <a:latin typeface="Century Gothic" panose="020B0502020202020204" pitchFamily="34" charset="0"/>
            </a:rPr>
            <a:t>Daily Symmetry Spot</a:t>
          </a:r>
          <a:br>
            <a:rPr lang="en-GB" sz="800">
              <a:solidFill>
                <a:schemeClr val="bg1">
                  <a:lumMod val="50000"/>
                </a:schemeClr>
              </a:solidFill>
              <a:latin typeface="Century Gothic" panose="020B0502020202020204" pitchFamily="34" charset="0"/>
            </a:rPr>
          </a:br>
          <a:r>
            <a:rPr lang="en-GB" sz="800">
              <a:solidFill>
                <a:schemeClr val="bg1">
                  <a:lumMod val="50000"/>
                </a:schemeClr>
              </a:solidFill>
              <a:latin typeface="Century Gothic" panose="020B0502020202020204" pitchFamily="34" charset="0"/>
            </a:rPr>
            <a:t>Identify symmetry in the classroom (windows, displays, floor patterns). </a:t>
          </a:r>
        </a:p>
      </dgm:t>
    </dgm:pt>
    <dgm:pt modelId="{1CD0342B-BD73-494C-8CF9-877302858ABD}" type="parTrans" cxnId="{B5207233-2086-4D38-9561-D7C83C064A79}">
      <dgm:prSet/>
      <dgm:spPr/>
      <dgm:t>
        <a:bodyPr/>
        <a:lstStyle/>
        <a:p>
          <a:endParaRPr lang="en-GB"/>
        </a:p>
      </dgm:t>
    </dgm:pt>
    <dgm:pt modelId="{FB2C9C87-FBF9-48DF-A43B-D70B83E6234B}" type="sibTrans" cxnId="{B5207233-2086-4D38-9561-D7C83C064A79}">
      <dgm:prSet/>
      <dgm:spPr/>
      <dgm:t>
        <a:bodyPr/>
        <a:lstStyle/>
        <a:p>
          <a:endParaRPr lang="en-GB"/>
        </a:p>
      </dgm:t>
    </dgm:pt>
    <dgm:pt modelId="{5D2CD40E-4780-4E4F-B212-26A5F7793710}">
      <dgm:prSet custT="1"/>
      <dgm:spPr/>
      <dgm:t>
        <a:bodyPr/>
        <a:lstStyle/>
        <a:p>
          <a:pPr>
            <a:buNone/>
          </a:pPr>
          <a:r>
            <a:rPr lang="en-GB" sz="800">
              <a:solidFill>
                <a:schemeClr val="bg1">
                  <a:lumMod val="50000"/>
                </a:schemeClr>
              </a:solidFill>
              <a:latin typeface="Century Gothic" panose="020B0502020202020204" pitchFamily="34" charset="0"/>
            </a:rPr>
            <a:t>.</a:t>
          </a:r>
        </a:p>
      </dgm:t>
    </dgm:pt>
    <dgm:pt modelId="{198E0BB0-16B2-461B-8777-DCA5CF425AFF}" type="parTrans" cxnId="{9523889F-E859-40BE-BB82-17F5AD19D201}">
      <dgm:prSet/>
      <dgm:spPr/>
      <dgm:t>
        <a:bodyPr/>
        <a:lstStyle/>
        <a:p>
          <a:endParaRPr lang="en-GB"/>
        </a:p>
      </dgm:t>
    </dgm:pt>
    <dgm:pt modelId="{80C31ACC-803A-4BE6-846F-875F4CF0AB21}" type="sibTrans" cxnId="{9523889F-E859-40BE-BB82-17F5AD19D201}">
      <dgm:prSet/>
      <dgm:spPr/>
      <dgm:t>
        <a:bodyPr/>
        <a:lstStyle/>
        <a:p>
          <a:endParaRPr lang="en-GB"/>
        </a:p>
      </dgm:t>
    </dgm:pt>
    <dgm:pt modelId="{54AEA1A4-F7CA-4B36-838C-E41B534F4A42}">
      <dgm:prSet custT="1"/>
      <dgm:spPr/>
      <dgm:t>
        <a:bodyPr/>
        <a:lstStyle/>
        <a:p>
          <a:pPr>
            <a:buFont typeface="Wingdings" panose="05000000000000000000" pitchFamily="2" charset="2"/>
            <a:buChar char=""/>
          </a:pPr>
          <a:r>
            <a:rPr lang="en-GB" sz="800" b="1">
              <a:solidFill>
                <a:schemeClr val="bg1">
                  <a:lumMod val="50000"/>
                </a:schemeClr>
              </a:solidFill>
              <a:latin typeface="Century Gothic" panose="020B0502020202020204" pitchFamily="34" charset="0"/>
            </a:rPr>
            <a:t>Line‑Up Check</a:t>
          </a:r>
          <a:br>
            <a:rPr lang="en-GB" sz="800">
              <a:solidFill>
                <a:schemeClr val="bg1">
                  <a:lumMod val="50000"/>
                </a:schemeClr>
              </a:solidFill>
              <a:latin typeface="Century Gothic" panose="020B0502020202020204" pitchFamily="34" charset="0"/>
            </a:rPr>
          </a:br>
          <a:r>
            <a:rPr lang="en-GB" sz="800">
              <a:solidFill>
                <a:schemeClr val="bg1">
                  <a:lumMod val="50000"/>
                </a:schemeClr>
              </a:solidFill>
              <a:latin typeface="Century Gothic" panose="020B0502020202020204" pitchFamily="34" charset="0"/>
            </a:rPr>
            <a:t>Ask whether the line looks symmetrical and why or why not. </a:t>
          </a:r>
        </a:p>
      </dgm:t>
    </dgm:pt>
    <dgm:pt modelId="{4317A7E6-9BE7-4DB9-B706-07CA3CFF2502}" type="parTrans" cxnId="{A1EEE195-EF2C-4EDD-A472-45E3DA77B89D}">
      <dgm:prSet/>
      <dgm:spPr/>
      <dgm:t>
        <a:bodyPr/>
        <a:lstStyle/>
        <a:p>
          <a:endParaRPr lang="en-GB"/>
        </a:p>
      </dgm:t>
    </dgm:pt>
    <dgm:pt modelId="{58787438-59BE-4BCF-B4D8-407B36291510}" type="sibTrans" cxnId="{A1EEE195-EF2C-4EDD-A472-45E3DA77B89D}">
      <dgm:prSet/>
      <dgm:spPr/>
      <dgm:t>
        <a:bodyPr/>
        <a:lstStyle/>
        <a:p>
          <a:endParaRPr lang="en-GB"/>
        </a:p>
      </dgm:t>
    </dgm:pt>
    <dgm:pt modelId="{5B859995-B89B-46FF-98CC-12E743FA1499}">
      <dgm:prSet custT="1"/>
      <dgm:spPr/>
      <dgm:t>
        <a:bodyPr/>
        <a:lstStyle/>
        <a:p>
          <a:pPr>
            <a:buNone/>
          </a:pPr>
          <a:r>
            <a:rPr lang="en-GB" sz="800" b="1">
              <a:solidFill>
                <a:schemeClr val="bg1">
                  <a:lumMod val="50000"/>
                </a:schemeClr>
              </a:solidFill>
              <a:latin typeface="Century Gothic" panose="020B0502020202020204" pitchFamily="34" charset="0"/>
            </a:rPr>
            <a:t>Outdoor Walks</a:t>
          </a:r>
          <a:br>
            <a:rPr lang="en-GB" sz="800">
              <a:solidFill>
                <a:schemeClr val="bg1">
                  <a:lumMod val="50000"/>
                </a:schemeClr>
              </a:solidFill>
              <a:latin typeface="Century Gothic" panose="020B0502020202020204" pitchFamily="34" charset="0"/>
            </a:rPr>
          </a:br>
          <a:r>
            <a:rPr lang="en-GB" sz="800">
              <a:solidFill>
                <a:schemeClr val="bg1">
                  <a:lumMod val="50000"/>
                </a:schemeClr>
              </a:solidFill>
              <a:latin typeface="Century Gothic" panose="020B0502020202020204" pitchFamily="34" charset="0"/>
            </a:rPr>
            <a:t>Look for symmetry in nature (leaves, flowers, insects, playground markings.</a:t>
          </a:r>
        </a:p>
      </dgm:t>
    </dgm:pt>
    <dgm:pt modelId="{F435B8EA-F1EA-446A-9A44-9A6EC73B29A1}" type="parTrans" cxnId="{1FB4A4FF-E983-4612-A55B-9B08D56CEA43}">
      <dgm:prSet/>
      <dgm:spPr/>
      <dgm:t>
        <a:bodyPr/>
        <a:lstStyle/>
        <a:p>
          <a:endParaRPr lang="en-GB"/>
        </a:p>
      </dgm:t>
    </dgm:pt>
    <dgm:pt modelId="{B1D495F3-DD12-4EF0-AFA5-E164BF5ECED3}" type="sibTrans" cxnId="{1FB4A4FF-E983-4612-A55B-9B08D56CEA43}">
      <dgm:prSet/>
      <dgm:spPr/>
      <dgm:t>
        <a:bodyPr/>
        <a:lstStyle/>
        <a:p>
          <a:endParaRPr lang="en-GB"/>
        </a:p>
      </dgm:t>
    </dgm:pt>
    <dgm:pt modelId="{98F276E3-188D-4F7D-949D-397A1935A4C4}">
      <dgm:prSet custT="1"/>
      <dgm:spPr/>
      <dgm:t>
        <a:bodyPr/>
        <a:lstStyle/>
        <a:p>
          <a:pPr>
            <a:buFont typeface="Wingdings" panose="05000000000000000000" pitchFamily="2" charset="2"/>
            <a:buChar char=""/>
          </a:pPr>
          <a:r>
            <a:rPr lang="en-GB" sz="800" b="1">
              <a:solidFill>
                <a:schemeClr val="bg1">
                  <a:lumMod val="50000"/>
                </a:schemeClr>
              </a:solidFill>
              <a:latin typeface="Century Gothic" panose="020B0502020202020204" pitchFamily="34" charset="0"/>
            </a:rPr>
            <a:t>Construction Area</a:t>
          </a:r>
          <a:br>
            <a:rPr lang="en-GB" sz="800">
              <a:solidFill>
                <a:schemeClr val="bg1">
                  <a:lumMod val="50000"/>
                </a:schemeClr>
              </a:solidFill>
              <a:latin typeface="Century Gothic" panose="020B0502020202020204" pitchFamily="34" charset="0"/>
            </a:rPr>
          </a:br>
          <a:r>
            <a:rPr lang="en-GB" sz="800">
              <a:solidFill>
                <a:schemeClr val="bg1">
                  <a:lumMod val="50000"/>
                </a:schemeClr>
              </a:solidFill>
              <a:latin typeface="Century Gothic" panose="020B0502020202020204" pitchFamily="34" charset="0"/>
            </a:rPr>
            <a:t>Children build symmetrical structures using blocks or loose parts. </a:t>
          </a:r>
        </a:p>
      </dgm:t>
    </dgm:pt>
    <dgm:pt modelId="{388ED71B-DAC3-438A-8480-E077E8F9C25C}" type="parTrans" cxnId="{E864C941-6063-41F1-8A07-D813764ACC14}">
      <dgm:prSet/>
      <dgm:spPr/>
      <dgm:t>
        <a:bodyPr/>
        <a:lstStyle/>
        <a:p>
          <a:endParaRPr lang="en-GB"/>
        </a:p>
      </dgm:t>
    </dgm:pt>
    <dgm:pt modelId="{58D1333F-7264-4B5C-B696-3FF986641789}" type="sibTrans" cxnId="{E864C941-6063-41F1-8A07-D813764ACC14}">
      <dgm:prSet/>
      <dgm:spPr/>
      <dgm:t>
        <a:bodyPr/>
        <a:lstStyle/>
        <a:p>
          <a:endParaRPr lang="en-GB"/>
        </a:p>
      </dgm:t>
    </dgm:pt>
    <dgm:pt modelId="{20621C3B-C148-4880-A5E6-D45E8D5D76FD}">
      <dgm:prSet custT="1"/>
      <dgm:spPr/>
      <dgm:t>
        <a:bodyPr/>
        <a:lstStyle/>
        <a:p>
          <a:pPr>
            <a:buNone/>
          </a:pPr>
          <a:r>
            <a:rPr lang="en-GB" sz="800" b="1">
              <a:solidFill>
                <a:schemeClr val="bg1">
                  <a:lumMod val="50000"/>
                </a:schemeClr>
              </a:solidFill>
              <a:latin typeface="Century Gothic" panose="020B0502020202020204" pitchFamily="34" charset="0"/>
            </a:rPr>
            <a:t>Small‑World Play</a:t>
          </a:r>
          <a:br>
            <a:rPr lang="en-GB" sz="800">
              <a:solidFill>
                <a:schemeClr val="bg1">
                  <a:lumMod val="50000"/>
                </a:schemeClr>
              </a:solidFill>
              <a:latin typeface="Century Gothic" panose="020B0502020202020204" pitchFamily="34" charset="0"/>
            </a:rPr>
          </a:br>
          <a:r>
            <a:rPr lang="en-GB" sz="800">
              <a:solidFill>
                <a:schemeClr val="bg1">
                  <a:lumMod val="50000"/>
                </a:schemeClr>
              </a:solidFill>
              <a:latin typeface="Century Gothic" panose="020B0502020202020204" pitchFamily="34" charset="0"/>
            </a:rPr>
            <a:t>Create symmetrical layouts (gardens, buildings, faces) and talk about balance.</a:t>
          </a:r>
        </a:p>
      </dgm:t>
    </dgm:pt>
    <dgm:pt modelId="{831FC62C-524A-4B70-81DB-1FF825DACC5F}" type="parTrans" cxnId="{729F2F98-A882-4E55-9EA1-D89D2E6C80FD}">
      <dgm:prSet/>
      <dgm:spPr/>
      <dgm:t>
        <a:bodyPr/>
        <a:lstStyle/>
        <a:p>
          <a:endParaRPr lang="en-GB"/>
        </a:p>
      </dgm:t>
    </dgm:pt>
    <dgm:pt modelId="{B7FB49A8-1139-4AF6-8F06-39DF1313A83D}" type="sibTrans" cxnId="{729F2F98-A882-4E55-9EA1-D89D2E6C80FD}">
      <dgm:prSet/>
      <dgm:spPr/>
      <dgm:t>
        <a:bodyPr/>
        <a:lstStyle/>
        <a:p>
          <a:endParaRPr lang="en-GB"/>
        </a:p>
      </dgm:t>
    </dgm:pt>
    <dgm:pt modelId="{56F5C806-02C3-48C0-B502-24F9162C992E}">
      <dgm:prSet custT="1"/>
      <dgm:spPr/>
      <dgm:t>
        <a:bodyPr/>
        <a:lstStyle/>
        <a:p>
          <a:pPr>
            <a:buFont typeface="Wingdings" panose="05000000000000000000" pitchFamily="2" charset="2"/>
            <a:buChar char=""/>
          </a:pPr>
          <a:r>
            <a:rPr lang="en-GB" sz="800" b="1">
              <a:solidFill>
                <a:schemeClr val="bg1">
                  <a:lumMod val="50000"/>
                </a:schemeClr>
              </a:solidFill>
              <a:latin typeface="Century Gothic" panose="020B0502020202020204" pitchFamily="34" charset="0"/>
            </a:rPr>
            <a:t>Finish the Symmetry</a:t>
          </a:r>
          <a:br>
            <a:rPr lang="en-GB" sz="800">
              <a:solidFill>
                <a:schemeClr val="bg1">
                  <a:lumMod val="50000"/>
                </a:schemeClr>
              </a:solidFill>
              <a:latin typeface="Century Gothic" panose="020B0502020202020204" pitchFamily="34" charset="0"/>
            </a:rPr>
          </a:br>
          <a:r>
            <a:rPr lang="en-GB" sz="800">
              <a:solidFill>
                <a:schemeClr val="bg1">
                  <a:lumMod val="50000"/>
                </a:schemeClr>
              </a:solidFill>
              <a:latin typeface="Century Gothic" panose="020B0502020202020204" pitchFamily="34" charset="0"/>
            </a:rPr>
            <a:t>Give half an image or pattern and ask children to complete the other side.</a:t>
          </a:r>
        </a:p>
      </dgm:t>
    </dgm:pt>
    <dgm:pt modelId="{341C5D0E-0FD7-41B5-8C85-044C0BA10770}" type="parTrans" cxnId="{D1A17DAB-2337-4D3A-8DD0-6DE9597A9E65}">
      <dgm:prSet/>
      <dgm:spPr/>
      <dgm:t>
        <a:bodyPr/>
        <a:lstStyle/>
        <a:p>
          <a:endParaRPr lang="en-GB"/>
        </a:p>
      </dgm:t>
    </dgm:pt>
    <dgm:pt modelId="{FE3957A0-4580-4292-8020-0792E7A0B46E}" type="sibTrans" cxnId="{D1A17DAB-2337-4D3A-8DD0-6DE9597A9E65}">
      <dgm:prSet/>
      <dgm:spPr/>
      <dgm:t>
        <a:bodyPr/>
        <a:lstStyle/>
        <a:p>
          <a:endParaRPr lang="en-GB"/>
        </a:p>
      </dgm:t>
    </dgm:pt>
    <dgm:pt modelId="{C6CD1CB6-DE92-4933-8FAE-5F26B9B68CBA}">
      <dgm:prSet custT="1"/>
      <dgm:spPr/>
      <dgm:t>
        <a:bodyPr/>
        <a:lstStyle/>
        <a:p>
          <a:pPr>
            <a:buNone/>
          </a:pPr>
          <a:r>
            <a:rPr lang="en-GB" sz="800" b="1">
              <a:solidFill>
                <a:schemeClr val="bg1">
                  <a:lumMod val="50000"/>
                </a:schemeClr>
              </a:solidFill>
              <a:latin typeface="Century Gothic" panose="020B0502020202020204" pitchFamily="34" charset="0"/>
            </a:rPr>
            <a:t>Which Line Works?</a:t>
          </a:r>
          <a:br>
            <a:rPr lang="en-GB" sz="800">
              <a:solidFill>
                <a:schemeClr val="bg1">
                  <a:lumMod val="50000"/>
                </a:schemeClr>
              </a:solidFill>
              <a:latin typeface="Century Gothic" panose="020B0502020202020204" pitchFamily="34" charset="0"/>
            </a:rPr>
          </a:br>
          <a:r>
            <a:rPr lang="en-GB" sz="800">
              <a:solidFill>
                <a:schemeClr val="bg1">
                  <a:lumMod val="50000"/>
                </a:schemeClr>
              </a:solidFill>
              <a:latin typeface="Century Gothic" panose="020B0502020202020204" pitchFamily="34" charset="0"/>
            </a:rPr>
            <a:t>Children test different folds or drawn lines on shapes to see which create symmetry.</a:t>
          </a:r>
        </a:p>
      </dgm:t>
    </dgm:pt>
    <dgm:pt modelId="{C832C189-7E47-4A8F-8D0B-48F757A601A0}" type="parTrans" cxnId="{EC5C97CE-D346-4275-B838-B1B9DEEB5DE6}">
      <dgm:prSet/>
      <dgm:spPr/>
      <dgm:t>
        <a:bodyPr/>
        <a:lstStyle/>
        <a:p>
          <a:endParaRPr lang="en-GB"/>
        </a:p>
      </dgm:t>
    </dgm:pt>
    <dgm:pt modelId="{71DCD757-6F86-401C-896E-94E2D44A9ADF}" type="sibTrans" cxnId="{EC5C97CE-D346-4275-B838-B1B9DEEB5DE6}">
      <dgm:prSet/>
      <dgm:spPr/>
      <dgm:t>
        <a:bodyPr/>
        <a:lstStyle/>
        <a:p>
          <a:endParaRPr lang="en-GB"/>
        </a:p>
      </dgm:t>
    </dgm:pt>
    <dgm:pt modelId="{3D2C4851-4890-405D-B8E9-D38F385EC117}" type="pres">
      <dgm:prSet presAssocID="{A5A7CEB7-6F29-431F-A126-C45FFAA7638E}" presName="linearFlow" presStyleCnt="0">
        <dgm:presLayoutVars>
          <dgm:dir/>
          <dgm:animLvl val="lvl"/>
          <dgm:resizeHandles val="exact"/>
        </dgm:presLayoutVars>
      </dgm:prSet>
      <dgm:spPr/>
    </dgm:pt>
    <dgm:pt modelId="{9D07C1C6-1E41-43D2-82A7-AAAC38A9C6B7}" type="pres">
      <dgm:prSet presAssocID="{070D52FE-CEC7-4B75-B314-091A04601781}" presName="composite" presStyleCnt="0"/>
      <dgm:spPr/>
    </dgm:pt>
    <dgm:pt modelId="{BC7151D4-BBF3-41A3-9741-85C7AC08C88B}" type="pres">
      <dgm:prSet presAssocID="{070D52FE-CEC7-4B75-B314-091A04601781}" presName="parentText" presStyleLbl="alignNode1" presStyleIdx="0" presStyleCnt="3">
        <dgm:presLayoutVars>
          <dgm:chMax val="1"/>
          <dgm:bulletEnabled val="1"/>
        </dgm:presLayoutVars>
      </dgm:prSet>
      <dgm:spPr/>
    </dgm:pt>
    <dgm:pt modelId="{E2C1DC93-934F-4A7E-9864-A0A12038F7B0}" type="pres">
      <dgm:prSet presAssocID="{070D52FE-CEC7-4B75-B314-091A04601781}" presName="descendantText" presStyleLbl="alignAcc1" presStyleIdx="0" presStyleCnt="3">
        <dgm:presLayoutVars>
          <dgm:bulletEnabled val="1"/>
        </dgm:presLayoutVars>
      </dgm:prSet>
      <dgm:spPr/>
    </dgm:pt>
    <dgm:pt modelId="{2518ADAC-9295-4BBB-9C4F-07AE7479018A}" type="pres">
      <dgm:prSet presAssocID="{6C2C73A9-3DA4-4F3F-8FE7-12C90B783E6C}" presName="sp" presStyleCnt="0"/>
      <dgm:spPr/>
    </dgm:pt>
    <dgm:pt modelId="{BC6CE084-6472-4645-B866-417118797386}" type="pres">
      <dgm:prSet presAssocID="{5868EF29-FBB1-4467-854D-C3FFD8672C13}" presName="composite" presStyleCnt="0"/>
      <dgm:spPr/>
    </dgm:pt>
    <dgm:pt modelId="{2505B4B1-C6C0-4B08-8DF0-E9B42760F629}" type="pres">
      <dgm:prSet presAssocID="{5868EF29-FBB1-4467-854D-C3FFD8672C13}" presName="parentText" presStyleLbl="alignNode1" presStyleIdx="1" presStyleCnt="3">
        <dgm:presLayoutVars>
          <dgm:chMax val="1"/>
          <dgm:bulletEnabled val="1"/>
        </dgm:presLayoutVars>
      </dgm:prSet>
      <dgm:spPr/>
    </dgm:pt>
    <dgm:pt modelId="{FF304407-53E9-44D1-A7D9-B690402D8926}" type="pres">
      <dgm:prSet presAssocID="{5868EF29-FBB1-4467-854D-C3FFD8672C13}" presName="descendantText" presStyleLbl="alignAcc1" presStyleIdx="1" presStyleCnt="3">
        <dgm:presLayoutVars>
          <dgm:bulletEnabled val="1"/>
        </dgm:presLayoutVars>
      </dgm:prSet>
      <dgm:spPr/>
    </dgm:pt>
    <dgm:pt modelId="{691BE7EE-D8BE-4F74-8957-DE40EF14C7B7}" type="pres">
      <dgm:prSet presAssocID="{16B9FEE0-0FEF-4598-B056-31EE7215D8B6}" presName="sp" presStyleCnt="0"/>
      <dgm:spPr/>
    </dgm:pt>
    <dgm:pt modelId="{13298D2E-873F-49AE-9175-A13509608385}" type="pres">
      <dgm:prSet presAssocID="{C2A77EFC-4253-4257-9714-3BCB335A3F06}" presName="composite" presStyleCnt="0"/>
      <dgm:spPr/>
    </dgm:pt>
    <dgm:pt modelId="{07706E21-D3C0-4D34-8EF8-7F35EE993E22}" type="pres">
      <dgm:prSet presAssocID="{C2A77EFC-4253-4257-9714-3BCB335A3F06}" presName="parentText" presStyleLbl="alignNode1" presStyleIdx="2" presStyleCnt="3">
        <dgm:presLayoutVars>
          <dgm:chMax val="1"/>
          <dgm:bulletEnabled val="1"/>
        </dgm:presLayoutVars>
      </dgm:prSet>
      <dgm:spPr/>
    </dgm:pt>
    <dgm:pt modelId="{BBD6446F-A6C0-4646-A84F-51F6A761AE2C}" type="pres">
      <dgm:prSet presAssocID="{C2A77EFC-4253-4257-9714-3BCB335A3F06}" presName="descendantText" presStyleLbl="alignAcc1" presStyleIdx="2" presStyleCnt="3">
        <dgm:presLayoutVars>
          <dgm:bulletEnabled val="1"/>
        </dgm:presLayoutVars>
      </dgm:prSet>
      <dgm:spPr/>
    </dgm:pt>
  </dgm:ptLst>
  <dgm:cxnLst>
    <dgm:cxn modelId="{B3573602-CB62-431E-A3B7-4BAEECD8EE48}" type="presOf" srcId="{070D52FE-CEC7-4B75-B314-091A04601781}" destId="{BC7151D4-BBF3-41A3-9741-85C7AC08C88B}" srcOrd="0" destOrd="0" presId="urn:microsoft.com/office/officeart/2005/8/layout/chevron2"/>
    <dgm:cxn modelId="{42ACC812-881E-4662-A4C6-6636E7C27805}" type="presOf" srcId="{54AEA1A4-F7CA-4B36-838C-E41B534F4A42}" destId="{BBD6446F-A6C0-4646-A84F-51F6A761AE2C}" srcOrd="0" destOrd="1" presId="urn:microsoft.com/office/officeart/2005/8/layout/chevron2"/>
    <dgm:cxn modelId="{5A574017-7DEC-4680-B4E8-E218F7AE8765}" type="presOf" srcId="{56F5C806-02C3-48C0-B502-24F9162C992E}" destId="{E2C1DC93-934F-4A7E-9864-A0A12038F7B0}" srcOrd="0" destOrd="1" presId="urn:microsoft.com/office/officeart/2005/8/layout/chevron2"/>
    <dgm:cxn modelId="{21E6161E-8AA7-4182-8BAA-559B32830CB5}" type="presOf" srcId="{C6CD1CB6-DE92-4933-8FAE-5F26B9B68CBA}" destId="{E2C1DC93-934F-4A7E-9864-A0A12038F7B0}" srcOrd="0" destOrd="2" presId="urn:microsoft.com/office/officeart/2005/8/layout/chevron2"/>
    <dgm:cxn modelId="{3D4B7B27-FEAD-4E6E-85ED-D6288A1F443D}" type="presOf" srcId="{5868EF29-FBB1-4467-854D-C3FFD8672C13}" destId="{2505B4B1-C6C0-4B08-8DF0-E9B42760F629}" srcOrd="0" destOrd="0" presId="urn:microsoft.com/office/officeart/2005/8/layout/chevron2"/>
    <dgm:cxn modelId="{B5207233-2086-4D38-9561-D7C83C064A79}" srcId="{C2A77EFC-4253-4257-9714-3BCB335A3F06}" destId="{5C4C058C-C1D8-47E8-BA70-EE0E8D752533}" srcOrd="0" destOrd="0" parTransId="{1CD0342B-BD73-494C-8CF9-877302858ABD}" sibTransId="{FB2C9C87-FBF9-48DF-A43B-D70B83E6234B}"/>
    <dgm:cxn modelId="{E59CB560-0F22-4C2A-A12B-BC822D23CBD6}" srcId="{A5A7CEB7-6F29-431F-A126-C45FFAA7638E}" destId="{070D52FE-CEC7-4B75-B314-091A04601781}" srcOrd="0" destOrd="0" parTransId="{2775F8BB-B1B8-4CD4-BBE7-7918655D583D}" sibTransId="{6C2C73A9-3DA4-4F3F-8FE7-12C90B783E6C}"/>
    <dgm:cxn modelId="{E864C941-6063-41F1-8A07-D813764ACC14}" srcId="{5868EF29-FBB1-4467-854D-C3FFD8672C13}" destId="{98F276E3-188D-4F7D-949D-397A1935A4C4}" srcOrd="1" destOrd="0" parTransId="{388ED71B-DAC3-438A-8480-E077E8F9C25C}" sibTransId="{58D1333F-7264-4B5C-B696-3FF986641789}"/>
    <dgm:cxn modelId="{9FEB2B50-08BD-49D8-831E-13C797DDE304}" srcId="{5868EF29-FBB1-4467-854D-C3FFD8672C13}" destId="{E8F05227-895D-44DC-B53B-5F616DA0FC3D}" srcOrd="0" destOrd="0" parTransId="{CE2D770A-BE80-4EB7-AF09-6662ED011C1B}" sibTransId="{4C5C16D0-9C75-4EF5-AADE-14F90C0ED29D}"/>
    <dgm:cxn modelId="{3707A859-C856-4D1A-899A-3246A16DE09F}" srcId="{070D52FE-CEC7-4B75-B314-091A04601781}" destId="{DB859416-BE3E-4273-AB3A-058E924FF5D9}" srcOrd="0" destOrd="0" parTransId="{C2D00FDF-16E5-4710-830C-733F87F91D34}" sibTransId="{4E6086E8-9D50-48F6-8BB0-605662233F5A}"/>
    <dgm:cxn modelId="{1FE3E58F-44EB-4D15-8BD3-3A19CCBFBE5F}" type="presOf" srcId="{C2A77EFC-4253-4257-9714-3BCB335A3F06}" destId="{07706E21-D3C0-4D34-8EF8-7F35EE993E22}" srcOrd="0" destOrd="0" presId="urn:microsoft.com/office/officeart/2005/8/layout/chevron2"/>
    <dgm:cxn modelId="{526E0693-680B-4D77-99B9-D60C8EC954E3}" type="presOf" srcId="{98F276E3-188D-4F7D-949D-397A1935A4C4}" destId="{FF304407-53E9-44D1-A7D9-B690402D8926}" srcOrd="0" destOrd="1" presId="urn:microsoft.com/office/officeart/2005/8/layout/chevron2"/>
    <dgm:cxn modelId="{A1EEE195-EF2C-4EDD-A472-45E3DA77B89D}" srcId="{C2A77EFC-4253-4257-9714-3BCB335A3F06}" destId="{54AEA1A4-F7CA-4B36-838C-E41B534F4A42}" srcOrd="1" destOrd="0" parTransId="{4317A7E6-9BE7-4DB9-B706-07CA3CFF2502}" sibTransId="{58787438-59BE-4BCF-B4D8-407B36291510}"/>
    <dgm:cxn modelId="{729F2F98-A882-4E55-9EA1-D89D2E6C80FD}" srcId="{5868EF29-FBB1-4467-854D-C3FFD8672C13}" destId="{20621C3B-C148-4880-A5E6-D45E8D5D76FD}" srcOrd="2" destOrd="0" parTransId="{831FC62C-524A-4B70-81DB-1FF825DACC5F}" sibTransId="{B7FB49A8-1139-4AF6-8F06-39DF1313A83D}"/>
    <dgm:cxn modelId="{9523889F-E859-40BE-BB82-17F5AD19D201}" srcId="{070D52FE-CEC7-4B75-B314-091A04601781}" destId="{5D2CD40E-4780-4E4F-B212-26A5F7793710}" srcOrd="3" destOrd="0" parTransId="{198E0BB0-16B2-461B-8777-DCA5CF425AFF}" sibTransId="{80C31ACC-803A-4BE6-846F-875F4CF0AB21}"/>
    <dgm:cxn modelId="{5032EAA4-2479-42C2-B97F-D7D42D3FEA24}" srcId="{A5A7CEB7-6F29-431F-A126-C45FFAA7638E}" destId="{5868EF29-FBB1-4467-854D-C3FFD8672C13}" srcOrd="1" destOrd="0" parTransId="{9D3C633A-9747-4A9B-9606-A6D13B683AB4}" sibTransId="{16B9FEE0-0FEF-4598-B056-31EE7215D8B6}"/>
    <dgm:cxn modelId="{D1A17DAB-2337-4D3A-8DD0-6DE9597A9E65}" srcId="{070D52FE-CEC7-4B75-B314-091A04601781}" destId="{56F5C806-02C3-48C0-B502-24F9162C992E}" srcOrd="1" destOrd="0" parTransId="{341C5D0E-0FD7-41B5-8C85-044C0BA10770}" sibTransId="{FE3957A0-4580-4292-8020-0792E7A0B46E}"/>
    <dgm:cxn modelId="{8F39CCB6-EF25-408A-A9DF-A69DCBEFCC3A}" type="presOf" srcId="{5B859995-B89B-46FF-98CC-12E743FA1499}" destId="{BBD6446F-A6C0-4646-A84F-51F6A761AE2C}" srcOrd="0" destOrd="2" presId="urn:microsoft.com/office/officeart/2005/8/layout/chevron2"/>
    <dgm:cxn modelId="{14BD1DBA-2059-434D-9C01-609ECF6A61CB}" type="presOf" srcId="{5C4C058C-C1D8-47E8-BA70-EE0E8D752533}" destId="{BBD6446F-A6C0-4646-A84F-51F6A761AE2C}" srcOrd="0" destOrd="0" presId="urn:microsoft.com/office/officeart/2005/8/layout/chevron2"/>
    <dgm:cxn modelId="{65B909BD-A713-47CF-970A-C87143FE2CA8}" type="presOf" srcId="{A5A7CEB7-6F29-431F-A126-C45FFAA7638E}" destId="{3D2C4851-4890-405D-B8E9-D38F385EC117}" srcOrd="0" destOrd="0" presId="urn:microsoft.com/office/officeart/2005/8/layout/chevron2"/>
    <dgm:cxn modelId="{490900C4-5DFD-4F14-B7FD-3CB899BDE253}" type="presOf" srcId="{E8F05227-895D-44DC-B53B-5F616DA0FC3D}" destId="{FF304407-53E9-44D1-A7D9-B690402D8926}" srcOrd="0" destOrd="0" presId="urn:microsoft.com/office/officeart/2005/8/layout/chevron2"/>
    <dgm:cxn modelId="{EC5C97CE-D346-4275-B838-B1B9DEEB5DE6}" srcId="{070D52FE-CEC7-4B75-B314-091A04601781}" destId="{C6CD1CB6-DE92-4933-8FAE-5F26B9B68CBA}" srcOrd="2" destOrd="0" parTransId="{C832C189-7E47-4A8F-8D0B-48F757A601A0}" sibTransId="{71DCD757-6F86-401C-896E-94E2D44A9ADF}"/>
    <dgm:cxn modelId="{D27CE4E4-78A5-4AEF-A8DD-E6AB137A8373}" srcId="{A5A7CEB7-6F29-431F-A126-C45FFAA7638E}" destId="{C2A77EFC-4253-4257-9714-3BCB335A3F06}" srcOrd="2" destOrd="0" parTransId="{145F985F-8FAD-4390-A3EC-0FF259ED61F4}" sibTransId="{5713CB69-1847-4ECC-BFDD-B97D1DFB2393}"/>
    <dgm:cxn modelId="{4A383DE7-51A1-402B-8624-11FDC6C4E264}" type="presOf" srcId="{20621C3B-C148-4880-A5E6-D45E8D5D76FD}" destId="{FF304407-53E9-44D1-A7D9-B690402D8926}" srcOrd="0" destOrd="2" presId="urn:microsoft.com/office/officeart/2005/8/layout/chevron2"/>
    <dgm:cxn modelId="{D3E23CE8-9A5C-42CD-81A0-D3C394A838F0}" type="presOf" srcId="{5D2CD40E-4780-4E4F-B212-26A5F7793710}" destId="{E2C1DC93-934F-4A7E-9864-A0A12038F7B0}" srcOrd="0" destOrd="3" presId="urn:microsoft.com/office/officeart/2005/8/layout/chevron2"/>
    <dgm:cxn modelId="{993A7CEC-4C8B-4D08-852E-CC636E974EC2}" type="presOf" srcId="{DB859416-BE3E-4273-AB3A-058E924FF5D9}" destId="{E2C1DC93-934F-4A7E-9864-A0A12038F7B0}" srcOrd="0" destOrd="0" presId="urn:microsoft.com/office/officeart/2005/8/layout/chevron2"/>
    <dgm:cxn modelId="{1FB4A4FF-E983-4612-A55B-9B08D56CEA43}" srcId="{C2A77EFC-4253-4257-9714-3BCB335A3F06}" destId="{5B859995-B89B-46FF-98CC-12E743FA1499}" srcOrd="2" destOrd="0" parTransId="{F435B8EA-F1EA-446A-9A44-9A6EC73B29A1}" sibTransId="{B1D495F3-DD12-4EF0-AFA5-E164BF5ECED3}"/>
    <dgm:cxn modelId="{B38D4FEC-6016-4BF6-8B01-E2A25C406E61}" type="presParOf" srcId="{3D2C4851-4890-405D-B8E9-D38F385EC117}" destId="{9D07C1C6-1E41-43D2-82A7-AAAC38A9C6B7}" srcOrd="0" destOrd="0" presId="urn:microsoft.com/office/officeart/2005/8/layout/chevron2"/>
    <dgm:cxn modelId="{6EA4F61C-377C-4D3B-8C77-8900049A1612}" type="presParOf" srcId="{9D07C1C6-1E41-43D2-82A7-AAAC38A9C6B7}" destId="{BC7151D4-BBF3-41A3-9741-85C7AC08C88B}" srcOrd="0" destOrd="0" presId="urn:microsoft.com/office/officeart/2005/8/layout/chevron2"/>
    <dgm:cxn modelId="{F80E914E-12AC-4D5E-B7E4-6AB6F51D3DCE}" type="presParOf" srcId="{9D07C1C6-1E41-43D2-82A7-AAAC38A9C6B7}" destId="{E2C1DC93-934F-4A7E-9864-A0A12038F7B0}" srcOrd="1" destOrd="0" presId="urn:microsoft.com/office/officeart/2005/8/layout/chevron2"/>
    <dgm:cxn modelId="{D32B5B88-B6D7-4428-BEFE-F6EBE42B1691}" type="presParOf" srcId="{3D2C4851-4890-405D-B8E9-D38F385EC117}" destId="{2518ADAC-9295-4BBB-9C4F-07AE7479018A}" srcOrd="1" destOrd="0" presId="urn:microsoft.com/office/officeart/2005/8/layout/chevron2"/>
    <dgm:cxn modelId="{EC101708-37FB-48B5-9A70-ACB3B82D798A}" type="presParOf" srcId="{3D2C4851-4890-405D-B8E9-D38F385EC117}" destId="{BC6CE084-6472-4645-B866-417118797386}" srcOrd="2" destOrd="0" presId="urn:microsoft.com/office/officeart/2005/8/layout/chevron2"/>
    <dgm:cxn modelId="{547E431E-6CDE-4D02-A57E-B95672503FCD}" type="presParOf" srcId="{BC6CE084-6472-4645-B866-417118797386}" destId="{2505B4B1-C6C0-4B08-8DF0-E9B42760F629}" srcOrd="0" destOrd="0" presId="urn:microsoft.com/office/officeart/2005/8/layout/chevron2"/>
    <dgm:cxn modelId="{F8CC6B75-77F2-4DA6-97EB-FA55FD74EBC5}" type="presParOf" srcId="{BC6CE084-6472-4645-B866-417118797386}" destId="{FF304407-53E9-44D1-A7D9-B690402D8926}" srcOrd="1" destOrd="0" presId="urn:microsoft.com/office/officeart/2005/8/layout/chevron2"/>
    <dgm:cxn modelId="{27D2B3DF-BDC9-41E8-A69D-229801766FF0}" type="presParOf" srcId="{3D2C4851-4890-405D-B8E9-D38F385EC117}" destId="{691BE7EE-D8BE-4F74-8957-DE40EF14C7B7}" srcOrd="3" destOrd="0" presId="urn:microsoft.com/office/officeart/2005/8/layout/chevron2"/>
    <dgm:cxn modelId="{47D384D8-ED66-493E-BAEE-6BE0725356B1}" type="presParOf" srcId="{3D2C4851-4890-405D-B8E9-D38F385EC117}" destId="{13298D2E-873F-49AE-9175-A13509608385}" srcOrd="4" destOrd="0" presId="urn:microsoft.com/office/officeart/2005/8/layout/chevron2"/>
    <dgm:cxn modelId="{B9447EDB-A2F0-4213-9CFA-17466B382B98}" type="presParOf" srcId="{13298D2E-873F-49AE-9175-A13509608385}" destId="{07706E21-D3C0-4D34-8EF8-7F35EE993E22}" srcOrd="0" destOrd="0" presId="urn:microsoft.com/office/officeart/2005/8/layout/chevron2"/>
    <dgm:cxn modelId="{3F46FDA7-1A47-4B01-A932-3D9746CBEE6E}" type="presParOf" srcId="{13298D2E-873F-49AE-9175-A13509608385}" destId="{BBD6446F-A6C0-4646-A84F-51F6A761AE2C}" srcOrd="1" destOrd="0" presId="urn:microsoft.com/office/officeart/2005/8/layout/chevron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BFAD87-DBB1-4136-A55E-9D89C922014E}">
      <dsp:nvSpPr>
        <dsp:cNvPr id="0" name=""/>
        <dsp:cNvSpPr/>
      </dsp:nvSpPr>
      <dsp:spPr>
        <a:xfrm>
          <a:off x="7709" y="0"/>
          <a:ext cx="2304334" cy="731520"/>
        </a:xfrm>
        <a:prstGeom prst="roundRect">
          <a:avLst>
            <a:gd name="adj" fmla="val 10000"/>
          </a:avLst>
        </a:prstGeom>
        <a:solidFill>
          <a:schemeClr val="bg1">
            <a:lumMod val="7500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en-GB" sz="1900" kern="1200"/>
            <a:t>Year: Reception Summer 2</a:t>
          </a:r>
        </a:p>
      </dsp:txBody>
      <dsp:txXfrm>
        <a:off x="29134" y="21425"/>
        <a:ext cx="2261484" cy="688670"/>
      </dsp:txXfrm>
    </dsp:sp>
    <dsp:sp modelId="{1234A3E5-099D-465A-85DA-EF13641F96CA}">
      <dsp:nvSpPr>
        <dsp:cNvPr id="0" name=""/>
        <dsp:cNvSpPr/>
      </dsp:nvSpPr>
      <dsp:spPr>
        <a:xfrm>
          <a:off x="2542477" y="80022"/>
          <a:ext cx="488518" cy="571474"/>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GB" sz="1600" kern="1200"/>
        </a:p>
      </dsp:txBody>
      <dsp:txXfrm>
        <a:off x="2542477" y="194317"/>
        <a:ext cx="341963" cy="342884"/>
      </dsp:txXfrm>
    </dsp:sp>
    <dsp:sp modelId="{4CA739CA-53CA-4EA0-9F88-205F01F43B78}">
      <dsp:nvSpPr>
        <dsp:cNvPr id="0" name=""/>
        <dsp:cNvSpPr/>
      </dsp:nvSpPr>
      <dsp:spPr>
        <a:xfrm>
          <a:off x="3233777" y="0"/>
          <a:ext cx="2304334" cy="731520"/>
        </a:xfrm>
        <a:prstGeom prst="roundRect">
          <a:avLst>
            <a:gd name="adj" fmla="val 10000"/>
          </a:avLst>
        </a:prstGeom>
        <a:solidFill>
          <a:schemeClr val="bg1">
            <a:lumMod val="7500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en-GB" sz="1900" kern="1200"/>
            <a:t>Week 31</a:t>
          </a:r>
        </a:p>
      </dsp:txBody>
      <dsp:txXfrm>
        <a:off x="3255202" y="21425"/>
        <a:ext cx="2261484" cy="688670"/>
      </dsp:txXfrm>
    </dsp:sp>
    <dsp:sp modelId="{A44EB9C9-AA8E-49F8-B581-9F532EC21F89}">
      <dsp:nvSpPr>
        <dsp:cNvPr id="0" name=""/>
        <dsp:cNvSpPr/>
      </dsp:nvSpPr>
      <dsp:spPr>
        <a:xfrm>
          <a:off x="5768545" y="80022"/>
          <a:ext cx="488518" cy="571474"/>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GB" sz="1600" kern="1200"/>
        </a:p>
      </dsp:txBody>
      <dsp:txXfrm>
        <a:off x="5768545" y="194317"/>
        <a:ext cx="341963" cy="342884"/>
      </dsp:txXfrm>
    </dsp:sp>
    <dsp:sp modelId="{EF89970B-A11D-4B92-AF7B-625F1E39C859}">
      <dsp:nvSpPr>
        <dsp:cNvPr id="0" name=""/>
        <dsp:cNvSpPr/>
      </dsp:nvSpPr>
      <dsp:spPr>
        <a:xfrm>
          <a:off x="6459845" y="0"/>
          <a:ext cx="2304334" cy="731520"/>
        </a:xfrm>
        <a:prstGeom prst="roundRect">
          <a:avLst>
            <a:gd name="adj" fmla="val 10000"/>
          </a:avLst>
        </a:prstGeom>
        <a:solidFill>
          <a:schemeClr val="accent6">
            <a:lumMod val="40000"/>
            <a:lumOff val="6000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en-GB" sz="1900" kern="1200"/>
            <a:t>Focus: Symmetry</a:t>
          </a:r>
        </a:p>
      </dsp:txBody>
      <dsp:txXfrm>
        <a:off x="6481270" y="21425"/>
        <a:ext cx="2261484" cy="68867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7151D4-BBF3-41A3-9741-85C7AC08C88B}">
      <dsp:nvSpPr>
        <dsp:cNvPr id="0" name=""/>
        <dsp:cNvSpPr/>
      </dsp:nvSpPr>
      <dsp:spPr>
        <a:xfrm rot="5400000">
          <a:off x="-231490" y="232668"/>
          <a:ext cx="1543268" cy="1080288"/>
        </a:xfrm>
        <a:prstGeom prst="chevron">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Adult-led work</a:t>
          </a:r>
        </a:p>
      </dsp:txBody>
      <dsp:txXfrm rot="-5400000">
        <a:off x="0" y="541322"/>
        <a:ext cx="1080288" cy="462980"/>
      </dsp:txXfrm>
    </dsp:sp>
    <dsp:sp modelId="{E2C1DC93-934F-4A7E-9864-A0A12038F7B0}">
      <dsp:nvSpPr>
        <dsp:cNvPr id="0" name=""/>
        <dsp:cNvSpPr/>
      </dsp:nvSpPr>
      <dsp:spPr>
        <a:xfrm rot="5400000">
          <a:off x="4428336" y="-3346870"/>
          <a:ext cx="1003124" cy="7699221"/>
        </a:xfrm>
        <a:prstGeom prst="round2SameRect">
          <a:avLst/>
        </a:prstGeom>
        <a:solidFill>
          <a:schemeClr val="dk2">
            <a:alpha val="90000"/>
            <a:tint val="40000"/>
            <a:hueOff val="0"/>
            <a:satOff val="0"/>
            <a:lumOff val="0"/>
            <a:alphaOff val="0"/>
          </a:schemeClr>
        </a:solidFill>
        <a:ln w="1905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Font typeface="Wingdings" panose="05000000000000000000" pitchFamily="2" charset="2"/>
            <a:buChar char=""/>
          </a:pPr>
          <a:r>
            <a:rPr lang="en-GB" sz="800" b="1" kern="1200">
              <a:solidFill>
                <a:schemeClr val="bg1">
                  <a:lumMod val="50000"/>
                </a:schemeClr>
              </a:solidFill>
              <a:latin typeface="Century Gothic" panose="020B0502020202020204" pitchFamily="34" charset="0"/>
            </a:rPr>
            <a:t>Symmetry Detectives</a:t>
          </a:r>
          <a:br>
            <a:rPr lang="en-GB" sz="800" kern="1200">
              <a:solidFill>
                <a:schemeClr val="bg1">
                  <a:lumMod val="50000"/>
                </a:schemeClr>
              </a:solidFill>
              <a:latin typeface="Century Gothic" panose="020B0502020202020204" pitchFamily="34" charset="0"/>
            </a:rPr>
          </a:br>
          <a:r>
            <a:rPr lang="en-GB" sz="800" kern="1200">
              <a:solidFill>
                <a:schemeClr val="bg1">
                  <a:lumMod val="50000"/>
                </a:schemeClr>
              </a:solidFill>
              <a:latin typeface="Century Gothic" panose="020B0502020202020204" pitchFamily="34" charset="0"/>
            </a:rPr>
            <a:t>Provide a mix of symmetrical and non‑symmetrical images; children sort them and explain their reasoning. </a:t>
          </a:r>
        </a:p>
        <a:p>
          <a:pPr marL="57150" lvl="1" indent="-57150" algn="l" defTabSz="355600">
            <a:lnSpc>
              <a:spcPct val="90000"/>
            </a:lnSpc>
            <a:spcBef>
              <a:spcPct val="0"/>
            </a:spcBef>
            <a:spcAft>
              <a:spcPct val="15000"/>
            </a:spcAft>
            <a:buFont typeface="Wingdings" panose="05000000000000000000" pitchFamily="2" charset="2"/>
            <a:buChar char=""/>
          </a:pPr>
          <a:r>
            <a:rPr lang="en-GB" sz="800" b="1" kern="1200">
              <a:solidFill>
                <a:schemeClr val="bg1">
                  <a:lumMod val="50000"/>
                </a:schemeClr>
              </a:solidFill>
              <a:latin typeface="Century Gothic" panose="020B0502020202020204" pitchFamily="34" charset="0"/>
            </a:rPr>
            <a:t>Finish the Symmetry</a:t>
          </a:r>
          <a:br>
            <a:rPr lang="en-GB" sz="800" kern="1200">
              <a:solidFill>
                <a:schemeClr val="bg1">
                  <a:lumMod val="50000"/>
                </a:schemeClr>
              </a:solidFill>
              <a:latin typeface="Century Gothic" panose="020B0502020202020204" pitchFamily="34" charset="0"/>
            </a:rPr>
          </a:br>
          <a:r>
            <a:rPr lang="en-GB" sz="800" kern="1200">
              <a:solidFill>
                <a:schemeClr val="bg1">
                  <a:lumMod val="50000"/>
                </a:schemeClr>
              </a:solidFill>
              <a:latin typeface="Century Gothic" panose="020B0502020202020204" pitchFamily="34" charset="0"/>
            </a:rPr>
            <a:t>Give half an image or pattern and ask children to complete the other side.</a:t>
          </a:r>
        </a:p>
        <a:p>
          <a:pPr marL="57150" lvl="1" indent="-57150" algn="l" defTabSz="355600">
            <a:lnSpc>
              <a:spcPct val="90000"/>
            </a:lnSpc>
            <a:spcBef>
              <a:spcPct val="0"/>
            </a:spcBef>
            <a:spcAft>
              <a:spcPct val="15000"/>
            </a:spcAft>
            <a:buNone/>
          </a:pPr>
          <a:r>
            <a:rPr lang="en-GB" sz="800" b="1" kern="1200">
              <a:solidFill>
                <a:schemeClr val="bg1">
                  <a:lumMod val="50000"/>
                </a:schemeClr>
              </a:solidFill>
              <a:latin typeface="Century Gothic" panose="020B0502020202020204" pitchFamily="34" charset="0"/>
            </a:rPr>
            <a:t>Which Line Works?</a:t>
          </a:r>
          <a:br>
            <a:rPr lang="en-GB" sz="800" kern="1200">
              <a:solidFill>
                <a:schemeClr val="bg1">
                  <a:lumMod val="50000"/>
                </a:schemeClr>
              </a:solidFill>
              <a:latin typeface="Century Gothic" panose="020B0502020202020204" pitchFamily="34" charset="0"/>
            </a:rPr>
          </a:br>
          <a:r>
            <a:rPr lang="en-GB" sz="800" kern="1200">
              <a:solidFill>
                <a:schemeClr val="bg1">
                  <a:lumMod val="50000"/>
                </a:schemeClr>
              </a:solidFill>
              <a:latin typeface="Century Gothic" panose="020B0502020202020204" pitchFamily="34" charset="0"/>
            </a:rPr>
            <a:t>Children test different folds or drawn lines on shapes to see which create symmetry.</a:t>
          </a:r>
        </a:p>
        <a:p>
          <a:pPr marL="57150" lvl="1" indent="-57150" algn="l" defTabSz="355600">
            <a:lnSpc>
              <a:spcPct val="90000"/>
            </a:lnSpc>
            <a:spcBef>
              <a:spcPct val="0"/>
            </a:spcBef>
            <a:spcAft>
              <a:spcPct val="15000"/>
            </a:spcAft>
            <a:buNone/>
          </a:pPr>
          <a:r>
            <a:rPr lang="en-GB" sz="800" kern="1200">
              <a:solidFill>
                <a:schemeClr val="bg1">
                  <a:lumMod val="50000"/>
                </a:schemeClr>
              </a:solidFill>
              <a:latin typeface="Century Gothic" panose="020B0502020202020204" pitchFamily="34" charset="0"/>
            </a:rPr>
            <a:t>.</a:t>
          </a:r>
        </a:p>
      </dsp:txBody>
      <dsp:txXfrm rot="-5400000">
        <a:off x="1080288" y="50146"/>
        <a:ext cx="7650253" cy="905188"/>
      </dsp:txXfrm>
    </dsp:sp>
    <dsp:sp modelId="{2505B4B1-C6C0-4B08-8DF0-E9B42760F629}">
      <dsp:nvSpPr>
        <dsp:cNvPr id="0" name=""/>
        <dsp:cNvSpPr/>
      </dsp:nvSpPr>
      <dsp:spPr>
        <a:xfrm rot="5400000">
          <a:off x="-231490" y="1581073"/>
          <a:ext cx="1543268" cy="1080288"/>
        </a:xfrm>
        <a:prstGeom prst="chevron">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Continuous porivision</a:t>
          </a:r>
        </a:p>
      </dsp:txBody>
      <dsp:txXfrm rot="-5400000">
        <a:off x="0" y="1889727"/>
        <a:ext cx="1080288" cy="462980"/>
      </dsp:txXfrm>
    </dsp:sp>
    <dsp:sp modelId="{FF304407-53E9-44D1-A7D9-B690402D8926}">
      <dsp:nvSpPr>
        <dsp:cNvPr id="0" name=""/>
        <dsp:cNvSpPr/>
      </dsp:nvSpPr>
      <dsp:spPr>
        <a:xfrm rot="5400000">
          <a:off x="4428336" y="-1998465"/>
          <a:ext cx="1003124" cy="7699221"/>
        </a:xfrm>
        <a:prstGeom prst="round2SameRect">
          <a:avLst/>
        </a:prstGeom>
        <a:solidFill>
          <a:schemeClr val="dk2">
            <a:alpha val="90000"/>
            <a:tint val="40000"/>
            <a:hueOff val="0"/>
            <a:satOff val="0"/>
            <a:lumOff val="0"/>
            <a:alphaOff val="0"/>
          </a:schemeClr>
        </a:solidFill>
        <a:ln w="1905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Font typeface="Wingdings" panose="05000000000000000000" pitchFamily="2" charset="2"/>
            <a:buChar char=""/>
          </a:pPr>
          <a:r>
            <a:rPr lang="en-GB" sz="800" b="1" kern="1200">
              <a:solidFill>
                <a:schemeClr val="bg1">
                  <a:lumMod val="50000"/>
                </a:schemeClr>
              </a:solidFill>
              <a:latin typeface="Century Gothic" panose="020B0502020202020204" pitchFamily="34" charset="0"/>
            </a:rPr>
            <a:t>Creative Area</a:t>
          </a:r>
          <a:br>
            <a:rPr lang="en-GB" sz="800" kern="1200">
              <a:solidFill>
                <a:schemeClr val="bg1">
                  <a:lumMod val="50000"/>
                </a:schemeClr>
              </a:solidFill>
              <a:latin typeface="Century Gothic" panose="020B0502020202020204" pitchFamily="34" charset="0"/>
            </a:rPr>
          </a:br>
          <a:r>
            <a:rPr lang="en-GB" sz="800" kern="1200">
              <a:solidFill>
                <a:schemeClr val="bg1">
                  <a:lumMod val="50000"/>
                </a:schemeClr>
              </a:solidFill>
              <a:latin typeface="Century Gothic" panose="020B0502020202020204" pitchFamily="34" charset="0"/>
            </a:rPr>
            <a:t>Symmetrical printing, paint‑folding or collage using a centre line. </a:t>
          </a:r>
        </a:p>
        <a:p>
          <a:pPr marL="57150" lvl="1" indent="-57150" algn="l" defTabSz="355600">
            <a:lnSpc>
              <a:spcPct val="90000"/>
            </a:lnSpc>
            <a:spcBef>
              <a:spcPct val="0"/>
            </a:spcBef>
            <a:spcAft>
              <a:spcPct val="15000"/>
            </a:spcAft>
            <a:buFont typeface="Wingdings" panose="05000000000000000000" pitchFamily="2" charset="2"/>
            <a:buChar char=""/>
          </a:pPr>
          <a:r>
            <a:rPr lang="en-GB" sz="800" b="1" kern="1200">
              <a:solidFill>
                <a:schemeClr val="bg1">
                  <a:lumMod val="50000"/>
                </a:schemeClr>
              </a:solidFill>
              <a:latin typeface="Century Gothic" panose="020B0502020202020204" pitchFamily="34" charset="0"/>
            </a:rPr>
            <a:t>Construction Area</a:t>
          </a:r>
          <a:br>
            <a:rPr lang="en-GB" sz="800" kern="1200">
              <a:solidFill>
                <a:schemeClr val="bg1">
                  <a:lumMod val="50000"/>
                </a:schemeClr>
              </a:solidFill>
              <a:latin typeface="Century Gothic" panose="020B0502020202020204" pitchFamily="34" charset="0"/>
            </a:rPr>
          </a:br>
          <a:r>
            <a:rPr lang="en-GB" sz="800" kern="1200">
              <a:solidFill>
                <a:schemeClr val="bg1">
                  <a:lumMod val="50000"/>
                </a:schemeClr>
              </a:solidFill>
              <a:latin typeface="Century Gothic" panose="020B0502020202020204" pitchFamily="34" charset="0"/>
            </a:rPr>
            <a:t>Children build symmetrical structures using blocks or loose parts. </a:t>
          </a:r>
        </a:p>
        <a:p>
          <a:pPr marL="57150" lvl="1" indent="-57150" algn="l" defTabSz="355600">
            <a:lnSpc>
              <a:spcPct val="90000"/>
            </a:lnSpc>
            <a:spcBef>
              <a:spcPct val="0"/>
            </a:spcBef>
            <a:spcAft>
              <a:spcPct val="15000"/>
            </a:spcAft>
            <a:buNone/>
          </a:pPr>
          <a:r>
            <a:rPr lang="en-GB" sz="800" b="1" kern="1200">
              <a:solidFill>
                <a:schemeClr val="bg1">
                  <a:lumMod val="50000"/>
                </a:schemeClr>
              </a:solidFill>
              <a:latin typeface="Century Gothic" panose="020B0502020202020204" pitchFamily="34" charset="0"/>
            </a:rPr>
            <a:t>Small‑World Play</a:t>
          </a:r>
          <a:br>
            <a:rPr lang="en-GB" sz="800" kern="1200">
              <a:solidFill>
                <a:schemeClr val="bg1">
                  <a:lumMod val="50000"/>
                </a:schemeClr>
              </a:solidFill>
              <a:latin typeface="Century Gothic" panose="020B0502020202020204" pitchFamily="34" charset="0"/>
            </a:rPr>
          </a:br>
          <a:r>
            <a:rPr lang="en-GB" sz="800" kern="1200">
              <a:solidFill>
                <a:schemeClr val="bg1">
                  <a:lumMod val="50000"/>
                </a:schemeClr>
              </a:solidFill>
              <a:latin typeface="Century Gothic" panose="020B0502020202020204" pitchFamily="34" charset="0"/>
            </a:rPr>
            <a:t>Create symmetrical layouts (gardens, buildings, faces) and talk about balance.</a:t>
          </a:r>
        </a:p>
      </dsp:txBody>
      <dsp:txXfrm rot="-5400000">
        <a:off x="1080288" y="1398551"/>
        <a:ext cx="7650253" cy="905188"/>
      </dsp:txXfrm>
    </dsp:sp>
    <dsp:sp modelId="{07706E21-D3C0-4D34-8EF8-7F35EE993E22}">
      <dsp:nvSpPr>
        <dsp:cNvPr id="0" name=""/>
        <dsp:cNvSpPr/>
      </dsp:nvSpPr>
      <dsp:spPr>
        <a:xfrm rot="5400000">
          <a:off x="-231490" y="2929478"/>
          <a:ext cx="1543268" cy="1080288"/>
        </a:xfrm>
        <a:prstGeom prst="chevron">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Embedding strong routines</a:t>
          </a:r>
        </a:p>
      </dsp:txBody>
      <dsp:txXfrm rot="-5400000">
        <a:off x="0" y="3238132"/>
        <a:ext cx="1080288" cy="462980"/>
      </dsp:txXfrm>
    </dsp:sp>
    <dsp:sp modelId="{BBD6446F-A6C0-4646-A84F-51F6A761AE2C}">
      <dsp:nvSpPr>
        <dsp:cNvPr id="0" name=""/>
        <dsp:cNvSpPr/>
      </dsp:nvSpPr>
      <dsp:spPr>
        <a:xfrm rot="5400000">
          <a:off x="4428336" y="-650060"/>
          <a:ext cx="1003124" cy="7699221"/>
        </a:xfrm>
        <a:prstGeom prst="round2SameRect">
          <a:avLst/>
        </a:prstGeom>
        <a:solidFill>
          <a:schemeClr val="dk2">
            <a:alpha val="90000"/>
            <a:tint val="40000"/>
            <a:hueOff val="0"/>
            <a:satOff val="0"/>
            <a:lumOff val="0"/>
            <a:alphaOff val="0"/>
          </a:schemeClr>
        </a:solidFill>
        <a:ln w="1905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Font typeface="Wingdings" panose="05000000000000000000" pitchFamily="2" charset="2"/>
            <a:buChar char=""/>
          </a:pPr>
          <a:r>
            <a:rPr lang="en-GB" sz="800" b="1" kern="1200">
              <a:solidFill>
                <a:schemeClr val="bg1">
                  <a:lumMod val="50000"/>
                </a:schemeClr>
              </a:solidFill>
              <a:latin typeface="Century Gothic" panose="020B0502020202020204" pitchFamily="34" charset="0"/>
            </a:rPr>
            <a:t>Daily Symmetry Spot</a:t>
          </a:r>
          <a:br>
            <a:rPr lang="en-GB" sz="800" kern="1200">
              <a:solidFill>
                <a:schemeClr val="bg1">
                  <a:lumMod val="50000"/>
                </a:schemeClr>
              </a:solidFill>
              <a:latin typeface="Century Gothic" panose="020B0502020202020204" pitchFamily="34" charset="0"/>
            </a:rPr>
          </a:br>
          <a:r>
            <a:rPr lang="en-GB" sz="800" kern="1200">
              <a:solidFill>
                <a:schemeClr val="bg1">
                  <a:lumMod val="50000"/>
                </a:schemeClr>
              </a:solidFill>
              <a:latin typeface="Century Gothic" panose="020B0502020202020204" pitchFamily="34" charset="0"/>
            </a:rPr>
            <a:t>Identify symmetry in the classroom (windows, displays, floor patterns). </a:t>
          </a:r>
        </a:p>
        <a:p>
          <a:pPr marL="57150" lvl="1" indent="-57150" algn="l" defTabSz="355600">
            <a:lnSpc>
              <a:spcPct val="90000"/>
            </a:lnSpc>
            <a:spcBef>
              <a:spcPct val="0"/>
            </a:spcBef>
            <a:spcAft>
              <a:spcPct val="15000"/>
            </a:spcAft>
            <a:buFont typeface="Wingdings" panose="05000000000000000000" pitchFamily="2" charset="2"/>
            <a:buChar char=""/>
          </a:pPr>
          <a:r>
            <a:rPr lang="en-GB" sz="800" b="1" kern="1200">
              <a:solidFill>
                <a:schemeClr val="bg1">
                  <a:lumMod val="50000"/>
                </a:schemeClr>
              </a:solidFill>
              <a:latin typeface="Century Gothic" panose="020B0502020202020204" pitchFamily="34" charset="0"/>
            </a:rPr>
            <a:t>Line‑Up Check</a:t>
          </a:r>
          <a:br>
            <a:rPr lang="en-GB" sz="800" kern="1200">
              <a:solidFill>
                <a:schemeClr val="bg1">
                  <a:lumMod val="50000"/>
                </a:schemeClr>
              </a:solidFill>
              <a:latin typeface="Century Gothic" panose="020B0502020202020204" pitchFamily="34" charset="0"/>
            </a:rPr>
          </a:br>
          <a:r>
            <a:rPr lang="en-GB" sz="800" kern="1200">
              <a:solidFill>
                <a:schemeClr val="bg1">
                  <a:lumMod val="50000"/>
                </a:schemeClr>
              </a:solidFill>
              <a:latin typeface="Century Gothic" panose="020B0502020202020204" pitchFamily="34" charset="0"/>
            </a:rPr>
            <a:t>Ask whether the line looks symmetrical and why or why not. </a:t>
          </a:r>
        </a:p>
        <a:p>
          <a:pPr marL="57150" lvl="1" indent="-57150" algn="l" defTabSz="355600">
            <a:lnSpc>
              <a:spcPct val="90000"/>
            </a:lnSpc>
            <a:spcBef>
              <a:spcPct val="0"/>
            </a:spcBef>
            <a:spcAft>
              <a:spcPct val="15000"/>
            </a:spcAft>
            <a:buNone/>
          </a:pPr>
          <a:r>
            <a:rPr lang="en-GB" sz="800" b="1" kern="1200">
              <a:solidFill>
                <a:schemeClr val="bg1">
                  <a:lumMod val="50000"/>
                </a:schemeClr>
              </a:solidFill>
              <a:latin typeface="Century Gothic" panose="020B0502020202020204" pitchFamily="34" charset="0"/>
            </a:rPr>
            <a:t>Outdoor Walks</a:t>
          </a:r>
          <a:br>
            <a:rPr lang="en-GB" sz="800" kern="1200">
              <a:solidFill>
                <a:schemeClr val="bg1">
                  <a:lumMod val="50000"/>
                </a:schemeClr>
              </a:solidFill>
              <a:latin typeface="Century Gothic" panose="020B0502020202020204" pitchFamily="34" charset="0"/>
            </a:rPr>
          </a:br>
          <a:r>
            <a:rPr lang="en-GB" sz="800" kern="1200">
              <a:solidFill>
                <a:schemeClr val="bg1">
                  <a:lumMod val="50000"/>
                </a:schemeClr>
              </a:solidFill>
              <a:latin typeface="Century Gothic" panose="020B0502020202020204" pitchFamily="34" charset="0"/>
            </a:rPr>
            <a:t>Look for symmetry in nature (leaves, flowers, insects, playground markings.</a:t>
          </a:r>
        </a:p>
      </dsp:txBody>
      <dsp:txXfrm rot="-5400000">
        <a:off x="1080288" y="2746956"/>
        <a:ext cx="7650253" cy="90518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3792</TotalTime>
  <Pages>7</Pages>
  <Words>1109</Words>
  <Characters>6327</Characters>
  <Application>Microsoft Office Word</Application>
  <DocSecurity>0</DocSecurity>
  <Lines>52</Lines>
  <Paragraphs>14</Paragraphs>
  <ScaleCrop>false</ScaleCrop>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Bee (BWCET)</dc:creator>
  <cp:keywords/>
  <dc:description/>
  <cp:lastModifiedBy>John Bee (BWCET)</cp:lastModifiedBy>
  <cp:revision>1057</cp:revision>
  <dcterms:created xsi:type="dcterms:W3CDTF">2026-02-18T16:33:00Z</dcterms:created>
  <dcterms:modified xsi:type="dcterms:W3CDTF">2026-04-21T19:34:00Z</dcterms:modified>
</cp:coreProperties>
</file>